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CE" w:rsidRPr="004807DF" w:rsidRDefault="00DF78CE" w:rsidP="00860EDB">
      <w:pPr>
        <w:pStyle w:val="a4"/>
        <w:shd w:val="clear" w:color="auto" w:fill="FFFFFF"/>
        <w:spacing w:before="0" w:beforeAutospacing="0" w:after="0"/>
        <w:ind w:firstLine="0"/>
        <w:jc w:val="center"/>
        <w:rPr>
          <w:b/>
          <w:color w:val="auto"/>
        </w:rPr>
      </w:pPr>
      <w:r w:rsidRPr="004807DF">
        <w:rPr>
          <w:b/>
          <w:color w:val="auto"/>
          <w:lang w:val="kk-KZ"/>
        </w:rPr>
        <w:t>Баға ұсыныстарын сұрату тәсілімен сатып алуды жүзеге асыру туралы ақпараттық хабарлама мәтінінің нысаны</w:t>
      </w:r>
    </w:p>
    <w:p w:rsidR="00DF78CE" w:rsidRPr="004807DF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b/>
          <w:color w:val="auto"/>
          <w:lang w:val="kk-KZ"/>
        </w:rPr>
      </w:pPr>
    </w:p>
    <w:p w:rsidR="007860F3" w:rsidRPr="004807DF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rStyle w:val="apple-converted-space"/>
          <w:i/>
          <w:sz w:val="20"/>
          <w:szCs w:val="20"/>
          <w:shd w:val="clear" w:color="auto" w:fill="FFFFFF"/>
          <w:lang w:val="kk-KZ"/>
        </w:rPr>
      </w:pPr>
      <w:r w:rsidRPr="004807DF">
        <w:rPr>
          <w:b/>
          <w:color w:val="auto"/>
          <w:lang w:val="kk-KZ"/>
        </w:rPr>
        <w:t xml:space="preserve">«Астана қаласы теледидары»  ЖАУАПКЕРШІЛІГІ ШЕКТЕУЛІ СЕРІКТЕСТІГІ, электронды пошта: </w:t>
      </w:r>
      <w:hyperlink r:id="rId6" w:history="1">
        <w:r w:rsidRPr="004807DF">
          <w:rPr>
            <w:rStyle w:val="a5"/>
            <w:b/>
            <w:lang w:val="kk-KZ"/>
          </w:rPr>
          <w:t>astanatv@astv.kz</w:t>
        </w:r>
      </w:hyperlink>
      <w:r w:rsidRPr="004807DF">
        <w:rPr>
          <w:b/>
          <w:color w:val="auto"/>
          <w:lang w:val="kk-KZ"/>
        </w:rPr>
        <w:t xml:space="preserve">, </w:t>
      </w:r>
    </w:p>
    <w:p w:rsidR="007860F3" w:rsidRPr="004807DF" w:rsidRDefault="007860F3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rStyle w:val="apple-converted-space"/>
          <w:i/>
          <w:sz w:val="20"/>
          <w:szCs w:val="20"/>
          <w:shd w:val="clear" w:color="auto" w:fill="FFFFFF"/>
          <w:lang w:val="kk-KZ"/>
        </w:rPr>
      </w:pPr>
    </w:p>
    <w:p w:rsidR="00AB5058" w:rsidRPr="00AB5058" w:rsidRDefault="00AB5058" w:rsidP="00AB50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AB5058">
        <w:rPr>
          <w:rFonts w:ascii="Times New Roman" w:hAnsi="Times New Roman"/>
          <w:b/>
          <w:sz w:val="24"/>
          <w:szCs w:val="24"/>
          <w:lang w:val="kk-KZ" w:eastAsia="en-US"/>
        </w:rPr>
        <w:t>Көгалдандыру жұмыстарын сатып алу (бұзу және жасыл алқаптарды отырғызуға дайындау,</w:t>
      </w:r>
    </w:p>
    <w:p w:rsidR="00AB5058" w:rsidRDefault="00AB5058" w:rsidP="00AB50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AB5058">
        <w:rPr>
          <w:rFonts w:ascii="Times New Roman" w:hAnsi="Times New Roman"/>
          <w:b/>
          <w:sz w:val="24"/>
          <w:szCs w:val="24"/>
          <w:lang w:val="kk-KZ" w:eastAsia="en-US"/>
        </w:rPr>
        <w:t>көгалдандыру, жасыл алқаптарды көшіру)</w:t>
      </w:r>
    </w:p>
    <w:p w:rsidR="00AB5058" w:rsidRDefault="00AB5058" w:rsidP="00AB50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 w:eastAsia="en-US"/>
        </w:rPr>
      </w:pPr>
    </w:p>
    <w:p w:rsidR="00045F4B" w:rsidRPr="004807DF" w:rsidRDefault="00045F4B" w:rsidP="00AB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 тауарларды, жұмыстарды, қызметтерді сатып алуға қат</w:t>
      </w:r>
      <w:r w:rsidR="00432171" w:rsidRPr="004807DF">
        <w:rPr>
          <w:rFonts w:ascii="Times New Roman" w:hAnsi="Times New Roman"/>
          <w:sz w:val="24"/>
          <w:szCs w:val="24"/>
          <w:lang w:val="kk-KZ"/>
        </w:rPr>
        <w:t xml:space="preserve">ысу үшін </w:t>
      </w:r>
      <w:r w:rsidR="00860EDB" w:rsidRPr="004807DF">
        <w:rPr>
          <w:rFonts w:ascii="Times New Roman" w:hAnsi="Times New Roman"/>
          <w:sz w:val="24"/>
          <w:szCs w:val="24"/>
          <w:lang w:val="kk-KZ"/>
        </w:rPr>
        <w:t xml:space="preserve">Астана қ., </w:t>
      </w:r>
      <w:r w:rsidR="00432171" w:rsidRPr="004807DF">
        <w:rPr>
          <w:rFonts w:ascii="Times New Roman" w:hAnsi="Times New Roman"/>
          <w:sz w:val="24"/>
          <w:szCs w:val="24"/>
          <w:lang w:val="kk-KZ"/>
        </w:rPr>
        <w:t>Желтоқсан к/сі, 49, 303</w:t>
      </w:r>
      <w:r w:rsidRPr="004807DF">
        <w:rPr>
          <w:rFonts w:ascii="Times New Roman" w:hAnsi="Times New Roman"/>
          <w:sz w:val="24"/>
          <w:szCs w:val="24"/>
          <w:lang w:val="kk-KZ"/>
        </w:rPr>
        <w:t xml:space="preserve"> кеңсе мекенжайы бойы</w:t>
      </w:r>
      <w:r w:rsidR="009471FE" w:rsidRPr="004807DF">
        <w:rPr>
          <w:rFonts w:ascii="Times New Roman" w:hAnsi="Times New Roman"/>
          <w:sz w:val="24"/>
          <w:szCs w:val="24"/>
          <w:lang w:val="kk-KZ"/>
        </w:rPr>
        <w:t xml:space="preserve">нша, тел.: </w:t>
      </w:r>
      <w:r w:rsidR="009471FE" w:rsidRPr="004807DF">
        <w:rPr>
          <w:rFonts w:ascii="Times New Roman" w:hAnsi="Times New Roman"/>
          <w:b/>
          <w:sz w:val="24"/>
          <w:szCs w:val="24"/>
          <w:lang w:val="kk-KZ"/>
        </w:rPr>
        <w:t>+7</w:t>
      </w:r>
      <w:r w:rsidR="004807DF" w:rsidRPr="004807DF">
        <w:rPr>
          <w:rFonts w:ascii="Times New Roman" w:hAnsi="Times New Roman"/>
          <w:b/>
          <w:sz w:val="24"/>
          <w:szCs w:val="24"/>
          <w:lang w:val="kk-KZ"/>
        </w:rPr>
        <w:t> 707 2181970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>, 202</w:t>
      </w:r>
      <w:r w:rsidR="004807DF" w:rsidRPr="004807DF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 xml:space="preserve">ж., </w:t>
      </w:r>
      <w:r w:rsidR="00590DA6" w:rsidRPr="004807DF">
        <w:rPr>
          <w:rFonts w:ascii="Times New Roman" w:hAnsi="Times New Roman"/>
          <w:b/>
          <w:sz w:val="24"/>
          <w:szCs w:val="24"/>
          <w:lang w:val="kk-KZ"/>
        </w:rPr>
        <w:t>«</w:t>
      </w:r>
      <w:r w:rsidR="00785477">
        <w:rPr>
          <w:rFonts w:ascii="Times New Roman" w:hAnsi="Times New Roman"/>
          <w:b/>
          <w:sz w:val="24"/>
          <w:szCs w:val="24"/>
          <w:lang w:val="kk-KZ"/>
        </w:rPr>
        <w:t>2</w:t>
      </w:r>
      <w:r w:rsidR="00184598">
        <w:rPr>
          <w:rFonts w:ascii="Times New Roman" w:hAnsi="Times New Roman"/>
          <w:b/>
          <w:sz w:val="24"/>
          <w:szCs w:val="24"/>
          <w:lang w:val="kk-KZ"/>
        </w:rPr>
        <w:t>8</w:t>
      </w:r>
      <w:r w:rsidR="00785477">
        <w:rPr>
          <w:rFonts w:ascii="Times New Roman" w:hAnsi="Times New Roman"/>
          <w:b/>
          <w:sz w:val="24"/>
          <w:szCs w:val="24"/>
          <w:lang w:val="kk-KZ"/>
        </w:rPr>
        <w:t>»</w:t>
      </w:r>
      <w:r w:rsidR="00AB5058">
        <w:rPr>
          <w:rFonts w:ascii="Times New Roman" w:hAnsi="Times New Roman"/>
          <w:b/>
          <w:sz w:val="24"/>
          <w:szCs w:val="24"/>
          <w:lang w:val="kk-KZ"/>
        </w:rPr>
        <w:t>тамыз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>, 17:00 сағ</w:t>
      </w:r>
      <w:r w:rsidRPr="004807DF">
        <w:rPr>
          <w:rFonts w:ascii="Times New Roman" w:hAnsi="Times New Roman"/>
          <w:sz w:val="24"/>
          <w:szCs w:val="24"/>
          <w:lang w:val="kk-KZ"/>
        </w:rPr>
        <w:t>. мерзімге дейін әлеуетті жеткізушінің мөрімен (бар болса) бекітілген желімделген конвертте 1 (бір) ұсыныс береді.</w:t>
      </w:r>
    </w:p>
    <w:p w:rsidR="00045F4B" w:rsidRPr="004807DF" w:rsidRDefault="00045F4B" w:rsidP="00AB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жеткізушінің баға ұсынысы оның хабарландыруда көзделген талаптарды сақтаумен қызмет көрсетуді жүзеге асыруға келісімін білдіру нысаны болып табылады. Әлеуетті жеткізушінің баға ұсынуына қызмет көрсетумен байланысты барлық шығындар кіреді.</w:t>
      </w:r>
    </w:p>
    <w:p w:rsidR="00045F4B" w:rsidRPr="004807DF" w:rsidRDefault="00045F4B" w:rsidP="00066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жеткізушінің баға ұсынысына мына құжаттар қоса тіркелуі тиіс: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1) заңды тұлғаны мемлекеттік тіркеу (қайта тіркеу) туралы анықтаманың/жеке кәсіпкерді мемлекеттік тіркеу куәлігінің көшірмесі;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2) әлеуетті жеткізушінің мөрі басылған (бар болса), қолы қойылған техникалық ерекшелік;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3) кепілдемелік міндеттеме түпнұсқасы (</w:t>
      </w:r>
      <w:r w:rsidR="00432171" w:rsidRPr="004807DF">
        <w:rPr>
          <w:rFonts w:ascii="Times New Roman" w:hAnsi="Times New Roman"/>
          <w:sz w:val="24"/>
          <w:szCs w:val="24"/>
          <w:lang w:val="kk-KZ"/>
        </w:rPr>
        <w:t>міндетті түрде</w:t>
      </w:r>
      <w:r w:rsidRPr="004807DF">
        <w:rPr>
          <w:rFonts w:ascii="Times New Roman" w:hAnsi="Times New Roman"/>
          <w:sz w:val="24"/>
          <w:szCs w:val="24"/>
          <w:lang w:val="kk-KZ"/>
        </w:rPr>
        <w:t>);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4) сапа сертификатының көшірмесі;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5) қосылған құн салығы бойынша тіркеу есебіне қою туралы куәлік көшірмесі (бар болса);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Баға ұсыныстары салынған конверт былай ресімделеді: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 желімделген конверттің беткі жағына: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- әлеуетті жеткізушінің толық атауын, пошта, электрондық мекенжайын және байланыс телефонын;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- тапсырыс берушінің атауы және пошта мекенжайы, олар хабарландыруда көрсетілген ұқсас мәліметтерге сәйкес келуі тиіс;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- әлеуетті жеткізушінің қатысуға ұсынысы берілетін тауарларды, жұмыстарды, қызметтерді сатып алу атауы жазуы тиіс.</w:t>
      </w:r>
    </w:p>
    <w:p w:rsidR="00045F4B" w:rsidRPr="004807DF" w:rsidRDefault="00045F4B" w:rsidP="0006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5F4B" w:rsidRPr="004807DF" w:rsidRDefault="00045F4B" w:rsidP="00860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 xml:space="preserve">Сатып алуға қатысуға ұсыныстар берудің соңғы мерзімі </w:t>
      </w:r>
      <w:r w:rsidR="00785477" w:rsidRPr="004807DF">
        <w:rPr>
          <w:rFonts w:ascii="Times New Roman" w:hAnsi="Times New Roman"/>
          <w:b/>
          <w:sz w:val="24"/>
          <w:szCs w:val="24"/>
          <w:lang w:val="kk-KZ"/>
        </w:rPr>
        <w:t>«</w:t>
      </w:r>
      <w:r w:rsidR="00785477">
        <w:rPr>
          <w:rFonts w:ascii="Times New Roman" w:hAnsi="Times New Roman"/>
          <w:b/>
          <w:sz w:val="24"/>
          <w:szCs w:val="24"/>
          <w:lang w:val="kk-KZ"/>
        </w:rPr>
        <w:t>2</w:t>
      </w:r>
      <w:r w:rsidR="00184598">
        <w:rPr>
          <w:rFonts w:ascii="Times New Roman" w:hAnsi="Times New Roman"/>
          <w:b/>
          <w:sz w:val="24"/>
          <w:szCs w:val="24"/>
          <w:lang w:val="kk-KZ"/>
        </w:rPr>
        <w:t>8</w:t>
      </w:r>
      <w:r w:rsidR="00785477">
        <w:rPr>
          <w:rFonts w:ascii="Times New Roman" w:hAnsi="Times New Roman"/>
          <w:b/>
          <w:sz w:val="24"/>
          <w:szCs w:val="24"/>
          <w:lang w:val="kk-KZ"/>
        </w:rPr>
        <w:t>»</w:t>
      </w:r>
      <w:r w:rsidR="00AB5058">
        <w:rPr>
          <w:rFonts w:ascii="Times New Roman" w:hAnsi="Times New Roman"/>
          <w:b/>
          <w:sz w:val="24"/>
          <w:szCs w:val="24"/>
          <w:lang w:val="kk-KZ"/>
        </w:rPr>
        <w:t>тамыз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>202</w:t>
      </w:r>
      <w:r w:rsidR="004807DF" w:rsidRPr="004807DF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 xml:space="preserve"> жыл, 17:00-ге</w:t>
      </w:r>
      <w:r w:rsidRPr="004807DF">
        <w:rPr>
          <w:rFonts w:ascii="Times New Roman" w:hAnsi="Times New Roman"/>
          <w:sz w:val="24"/>
          <w:szCs w:val="24"/>
          <w:lang w:val="kk-KZ"/>
        </w:rPr>
        <w:t xml:space="preserve"> дейін.</w:t>
      </w:r>
    </w:p>
    <w:p w:rsidR="00C60CAC" w:rsidRPr="00432171" w:rsidRDefault="00045F4B" w:rsidP="00860ED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07DF">
        <w:rPr>
          <w:rFonts w:ascii="Times New Roman" w:hAnsi="Times New Roman"/>
          <w:sz w:val="24"/>
          <w:szCs w:val="24"/>
          <w:lang w:val="kk-KZ"/>
        </w:rPr>
        <w:t>Әлеуетті жеткізушілердің келген өтінімдері салынған конверттерді ашу</w:t>
      </w:r>
      <w:r w:rsidR="00860EDB" w:rsidRPr="004807DF">
        <w:rPr>
          <w:rFonts w:ascii="Times New Roman" w:hAnsi="Times New Roman"/>
          <w:sz w:val="24"/>
          <w:szCs w:val="24"/>
          <w:lang w:val="kk-KZ"/>
        </w:rPr>
        <w:t xml:space="preserve"> Астана қ.,</w:t>
      </w:r>
      <w:r w:rsidRPr="004807DF">
        <w:rPr>
          <w:rFonts w:ascii="Times New Roman" w:hAnsi="Times New Roman"/>
          <w:sz w:val="24"/>
          <w:szCs w:val="24"/>
          <w:lang w:val="kk-KZ"/>
        </w:rPr>
        <w:t xml:space="preserve"> Желтоқсан к/сі, 51, 3 қабат, конференц зал, мекенжайы бойынша </w:t>
      </w:r>
      <w:r w:rsidR="00A4057A" w:rsidRPr="004807DF">
        <w:rPr>
          <w:rFonts w:ascii="Times New Roman" w:hAnsi="Times New Roman"/>
          <w:b/>
          <w:sz w:val="24"/>
          <w:szCs w:val="24"/>
          <w:lang w:val="kk-KZ"/>
        </w:rPr>
        <w:t xml:space="preserve">2022 ж., </w:t>
      </w:r>
      <w:r w:rsidR="00590DA6" w:rsidRPr="004807DF">
        <w:rPr>
          <w:rFonts w:ascii="Times New Roman" w:hAnsi="Times New Roman"/>
          <w:b/>
          <w:sz w:val="24"/>
          <w:szCs w:val="24"/>
          <w:lang w:val="kk-KZ"/>
        </w:rPr>
        <w:t>«</w:t>
      </w:r>
      <w:r w:rsidR="00785477" w:rsidRPr="00785477">
        <w:rPr>
          <w:rFonts w:ascii="Times New Roman" w:hAnsi="Times New Roman"/>
          <w:b/>
          <w:sz w:val="24"/>
          <w:szCs w:val="24"/>
          <w:lang w:val="kk-KZ"/>
        </w:rPr>
        <w:t>2</w:t>
      </w:r>
      <w:r w:rsidR="00184598">
        <w:rPr>
          <w:rFonts w:ascii="Times New Roman" w:hAnsi="Times New Roman"/>
          <w:b/>
          <w:sz w:val="24"/>
          <w:szCs w:val="24"/>
          <w:lang w:val="kk-KZ"/>
        </w:rPr>
        <w:t>9</w:t>
      </w:r>
      <w:bookmarkStart w:id="0" w:name="_GoBack"/>
      <w:bookmarkEnd w:id="0"/>
      <w:r w:rsidR="00590DA6" w:rsidRPr="004807DF">
        <w:rPr>
          <w:rFonts w:ascii="Times New Roman" w:hAnsi="Times New Roman"/>
          <w:b/>
          <w:sz w:val="24"/>
          <w:szCs w:val="24"/>
          <w:lang w:val="kk-KZ"/>
        </w:rPr>
        <w:t>»</w:t>
      </w:r>
      <w:r w:rsidR="00AB5058">
        <w:rPr>
          <w:rFonts w:ascii="Times New Roman" w:hAnsi="Times New Roman"/>
          <w:b/>
          <w:sz w:val="24"/>
          <w:szCs w:val="24"/>
          <w:lang w:val="kk-KZ"/>
        </w:rPr>
        <w:t>тамыз</w:t>
      </w:r>
      <w:r w:rsidRPr="004807DF">
        <w:rPr>
          <w:rFonts w:ascii="Times New Roman" w:hAnsi="Times New Roman"/>
          <w:b/>
          <w:sz w:val="24"/>
          <w:szCs w:val="24"/>
          <w:lang w:val="kk-KZ"/>
        </w:rPr>
        <w:t>11:00-де</w:t>
      </w:r>
      <w:r w:rsidRPr="004807DF">
        <w:rPr>
          <w:rFonts w:ascii="Times New Roman" w:hAnsi="Times New Roman"/>
          <w:sz w:val="24"/>
          <w:szCs w:val="24"/>
          <w:lang w:val="kk-KZ"/>
        </w:rPr>
        <w:t xml:space="preserve"> өтеді. Әлеуетті жеткізушілер немесе олардың өкілетті өкілдері (құжат жүзінде ресімделген өкілеттікпен) өтінімдер салынған конверттерді ашқан кезде қатыса алады.</w:t>
      </w:r>
    </w:p>
    <w:sectPr w:rsidR="00C60CAC" w:rsidRPr="00432171" w:rsidSect="00C6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089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78CE"/>
    <w:rsid w:val="00045F4B"/>
    <w:rsid w:val="00065D7A"/>
    <w:rsid w:val="00066E52"/>
    <w:rsid w:val="00081850"/>
    <w:rsid w:val="000C66E3"/>
    <w:rsid w:val="00104FD7"/>
    <w:rsid w:val="0016386C"/>
    <w:rsid w:val="00165A95"/>
    <w:rsid w:val="00184598"/>
    <w:rsid w:val="00210BF7"/>
    <w:rsid w:val="00221040"/>
    <w:rsid w:val="00222D87"/>
    <w:rsid w:val="00222DCF"/>
    <w:rsid w:val="0022656F"/>
    <w:rsid w:val="0026076C"/>
    <w:rsid w:val="002617FF"/>
    <w:rsid w:val="002659B9"/>
    <w:rsid w:val="00297CC3"/>
    <w:rsid w:val="002D291F"/>
    <w:rsid w:val="0032406A"/>
    <w:rsid w:val="00394C61"/>
    <w:rsid w:val="003A0630"/>
    <w:rsid w:val="003E0BD5"/>
    <w:rsid w:val="00430217"/>
    <w:rsid w:val="00432171"/>
    <w:rsid w:val="00447BA4"/>
    <w:rsid w:val="004758A2"/>
    <w:rsid w:val="004807DF"/>
    <w:rsid w:val="00495539"/>
    <w:rsid w:val="004A1D15"/>
    <w:rsid w:val="005136BC"/>
    <w:rsid w:val="00541464"/>
    <w:rsid w:val="00544C3E"/>
    <w:rsid w:val="00577882"/>
    <w:rsid w:val="00590DA6"/>
    <w:rsid w:val="005E315A"/>
    <w:rsid w:val="00631B8B"/>
    <w:rsid w:val="006A4AAC"/>
    <w:rsid w:val="0070021C"/>
    <w:rsid w:val="00774C73"/>
    <w:rsid w:val="00785477"/>
    <w:rsid w:val="00785A54"/>
    <w:rsid w:val="007860F3"/>
    <w:rsid w:val="007879DA"/>
    <w:rsid w:val="007A5859"/>
    <w:rsid w:val="007C0825"/>
    <w:rsid w:val="007D74A0"/>
    <w:rsid w:val="00816860"/>
    <w:rsid w:val="00825E97"/>
    <w:rsid w:val="008379CC"/>
    <w:rsid w:val="00860EDB"/>
    <w:rsid w:val="00863ABB"/>
    <w:rsid w:val="00895812"/>
    <w:rsid w:val="008B1BC8"/>
    <w:rsid w:val="0091096B"/>
    <w:rsid w:val="009471FE"/>
    <w:rsid w:val="00952D61"/>
    <w:rsid w:val="009967B5"/>
    <w:rsid w:val="009A1E33"/>
    <w:rsid w:val="00A35C1A"/>
    <w:rsid w:val="00A4057A"/>
    <w:rsid w:val="00AB5058"/>
    <w:rsid w:val="00AE5FA9"/>
    <w:rsid w:val="00B01FC2"/>
    <w:rsid w:val="00B2690C"/>
    <w:rsid w:val="00B32DD4"/>
    <w:rsid w:val="00B758AC"/>
    <w:rsid w:val="00B80757"/>
    <w:rsid w:val="00B84047"/>
    <w:rsid w:val="00BE1075"/>
    <w:rsid w:val="00C06839"/>
    <w:rsid w:val="00C136ED"/>
    <w:rsid w:val="00C60CAC"/>
    <w:rsid w:val="00C713B9"/>
    <w:rsid w:val="00D136AD"/>
    <w:rsid w:val="00D26FE3"/>
    <w:rsid w:val="00D50485"/>
    <w:rsid w:val="00D52FB2"/>
    <w:rsid w:val="00D722B3"/>
    <w:rsid w:val="00D85F6A"/>
    <w:rsid w:val="00DD664A"/>
    <w:rsid w:val="00DF78CE"/>
    <w:rsid w:val="00E50ABB"/>
    <w:rsid w:val="00E55C4A"/>
    <w:rsid w:val="00EC0780"/>
    <w:rsid w:val="00F2011E"/>
    <w:rsid w:val="00F26B97"/>
    <w:rsid w:val="00F52E49"/>
    <w:rsid w:val="00F53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0D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8CE"/>
    <w:pPr>
      <w:spacing w:after="0" w:line="240" w:lineRule="auto"/>
      <w:ind w:left="720" w:firstLine="709"/>
      <w:contextualSpacing/>
      <w:jc w:val="both"/>
    </w:pPr>
  </w:style>
  <w:style w:type="paragraph" w:styleId="a4">
    <w:name w:val="Normal (Web)"/>
    <w:aliases w:val="Обычный (Web)"/>
    <w:basedOn w:val="a"/>
    <w:qFormat/>
    <w:rsid w:val="00DF78CE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F78CE"/>
  </w:style>
  <w:style w:type="character" w:styleId="a5">
    <w:name w:val="Hyperlink"/>
    <w:basedOn w:val="a0"/>
    <w:uiPriority w:val="99"/>
    <w:unhideWhenUsed/>
    <w:rsid w:val="00DF78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0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B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E0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0D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8CE"/>
    <w:pPr>
      <w:spacing w:after="0" w:line="240" w:lineRule="auto"/>
      <w:ind w:left="720" w:firstLine="709"/>
      <w:contextualSpacing/>
      <w:jc w:val="both"/>
    </w:pPr>
  </w:style>
  <w:style w:type="paragraph" w:styleId="a4">
    <w:name w:val="Normal (Web)"/>
    <w:aliases w:val="Обычный (Web)"/>
    <w:basedOn w:val="a"/>
    <w:qFormat/>
    <w:rsid w:val="00DF78CE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F78CE"/>
  </w:style>
  <w:style w:type="character" w:styleId="a5">
    <w:name w:val="Hyperlink"/>
    <w:basedOn w:val="a0"/>
    <w:uiPriority w:val="99"/>
    <w:unhideWhenUsed/>
    <w:rsid w:val="00DF78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0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B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E0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tanatv@ast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CED7-B503-44AE-95C4-272376D8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admin</cp:lastModifiedBy>
  <cp:revision>2</cp:revision>
  <cp:lastPrinted>2021-12-02T09:01:00Z</cp:lastPrinted>
  <dcterms:created xsi:type="dcterms:W3CDTF">2023-08-22T03:38:00Z</dcterms:created>
  <dcterms:modified xsi:type="dcterms:W3CDTF">2023-08-22T03:38:00Z</dcterms:modified>
</cp:coreProperties>
</file>