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A4" w:rsidRDefault="00D770A4" w:rsidP="00D770A4">
      <w:pPr>
        <w:pStyle w:val="a5"/>
        <w:tabs>
          <w:tab w:val="left" w:pos="7400"/>
        </w:tabs>
        <w:spacing w:before="0"/>
        <w:ind w:left="0"/>
        <w:rPr>
          <w:rFonts w:ascii="Times New Roman" w:hAnsi="Times New Roman"/>
        </w:rPr>
      </w:pPr>
    </w:p>
    <w:p w:rsidR="00D770A4" w:rsidRDefault="00D770A4" w:rsidP="00D770A4">
      <w:pPr>
        <w:pStyle w:val="a5"/>
        <w:tabs>
          <w:tab w:val="left" w:pos="7400"/>
        </w:tabs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E97DF5">
        <w:rPr>
          <w:rFonts w:ascii="Times New Roman" w:hAnsi="Times New Roman"/>
        </w:rPr>
        <w:t xml:space="preserve">Требование технической спецификации для закупки для </w:t>
      </w:r>
    </w:p>
    <w:p w:rsidR="00D770A4" w:rsidRPr="00E97DF5" w:rsidRDefault="00D770A4" w:rsidP="00D770A4">
      <w:pPr>
        <w:pStyle w:val="a5"/>
        <w:tabs>
          <w:tab w:val="left" w:pos="7400"/>
        </w:tabs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Pr="00E97DF5">
        <w:rPr>
          <w:rFonts w:ascii="Times New Roman" w:hAnsi="Times New Roman"/>
        </w:rPr>
        <w:t xml:space="preserve">хозяйственных   товаров </w:t>
      </w:r>
      <w:r w:rsidRPr="00E97DF5">
        <w:rPr>
          <w:rFonts w:ascii="Times New Roman" w:hAnsi="Times New Roman"/>
          <w:w w:val="105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82" w:tblpY="2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726"/>
        <w:gridCol w:w="7677"/>
      </w:tblGrid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№</w:t>
            </w:r>
          </w:p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140791">
              <w:rPr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140791">
              <w:rPr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>Наименование</w:t>
            </w:r>
          </w:p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Товара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Техническая спецификация на Товар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Белизна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«Белизна» – 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>распространенное средство бытовой химии с резким запахом хлора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. Используется при уборке и стирке для дезинфекции, обладает ярко выраженными антибактериальными свойствами. 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rStyle w:val="a7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Мыло 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>Мыло хозяйственное твердое 65% , 150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0791">
              <w:rPr>
                <w:sz w:val="20"/>
                <w:szCs w:val="20"/>
                <w:shd w:val="clear" w:color="auto" w:fill="FFFFFF"/>
              </w:rPr>
              <w:t>предназначенного</w:t>
            </w:r>
            <w:proofErr w:type="gramEnd"/>
            <w:r w:rsidRPr="00140791">
              <w:rPr>
                <w:sz w:val="20"/>
                <w:szCs w:val="20"/>
                <w:shd w:val="clear" w:color="auto" w:fill="FFFFFF"/>
              </w:rPr>
              <w:t xml:space="preserve"> для стирки хлопчатобумажных и льняных тканей, и других специальных целей..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 xml:space="preserve">Мешки 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Мусорные мешки повышенной прочности 35 л / 15 штук  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— 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>предназначенный для утилизации бытовых отходов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140791">
              <w:rPr>
                <w:sz w:val="20"/>
                <w:szCs w:val="20"/>
                <w:shd w:val="clear" w:color="auto" w:fill="FFFFFF"/>
              </w:rPr>
              <w:t>Изготовлены из полиэтилена высокой плотности, цвет универсальный — черный</w:t>
            </w:r>
            <w:proofErr w:type="gramEnd"/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 xml:space="preserve">Сменный баллон 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  <w:shd w:val="clear" w:color="auto" w:fill="FFFFFF"/>
              </w:rPr>
              <w:t>Автоматический</w:t>
            </w:r>
            <w:r w:rsidRPr="00140791">
              <w:rPr>
                <w:sz w:val="20"/>
                <w:szCs w:val="20"/>
                <w:shd w:val="clear" w:color="auto" w:fill="FFFFFF"/>
              </w:rPr>
              <w:t> аэрозольный 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>освежитель воздуха</w:t>
            </w:r>
            <w:r w:rsidRPr="00140791">
              <w:rPr>
                <w:sz w:val="20"/>
                <w:szCs w:val="20"/>
                <w:shd w:val="clear" w:color="auto" w:fill="FFFFFF"/>
              </w:rPr>
              <w:t> "</w:t>
            </w: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AirWick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" </w:t>
            </w:r>
            <w:r w:rsidRPr="00140791">
              <w:rPr>
                <w:bCs/>
                <w:sz w:val="20"/>
                <w:szCs w:val="20"/>
              </w:rPr>
              <w:t xml:space="preserve"> для освежителя воздуха  сухое распыление, 250 мл</w:t>
            </w:r>
            <w:r w:rsidRPr="00140791">
              <w:rPr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 xml:space="preserve">Салфетка </w:t>
            </w:r>
            <w:proofErr w:type="spellStart"/>
            <w:r w:rsidRPr="00140791">
              <w:rPr>
                <w:bCs/>
                <w:sz w:val="20"/>
                <w:szCs w:val="20"/>
              </w:rPr>
              <w:t>микрофибра</w:t>
            </w:r>
            <w:proofErr w:type="spellEnd"/>
            <w:r w:rsidRPr="00140791">
              <w:rPr>
                <w:bCs/>
                <w:sz w:val="20"/>
                <w:szCs w:val="20"/>
              </w:rPr>
              <w:t xml:space="preserve"> 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 xml:space="preserve">Салфетка из </w:t>
            </w: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микрофибры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0791">
              <w:rPr>
                <w:bCs/>
                <w:sz w:val="20"/>
                <w:szCs w:val="20"/>
                <w:shd w:val="clear" w:color="auto" w:fill="FFFFFF"/>
              </w:rPr>
              <w:t>изготовленный</w:t>
            </w:r>
            <w:proofErr w:type="gramEnd"/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из синтетической ткани (тончайших переплетенных волокон)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. Состав салфеток из </w:t>
            </w: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микрофибры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 может быть вариативным, но он всегда включает основные компоненты - полиэфир, полиэстер, полиамид или вискозу.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40791">
              <w:rPr>
                <w:bCs/>
                <w:sz w:val="20"/>
                <w:szCs w:val="20"/>
              </w:rPr>
              <w:t>Domestos</w:t>
            </w:r>
            <w:proofErr w:type="spellEnd"/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Чистящее средство для сантехники </w:t>
            </w:r>
            <w:proofErr w:type="spellStart"/>
            <w:r w:rsidRPr="00140791">
              <w:rPr>
                <w:bCs/>
                <w:sz w:val="20"/>
                <w:szCs w:val="20"/>
              </w:rPr>
              <w:t>Domestos</w:t>
            </w:r>
            <w:proofErr w:type="spellEnd"/>
            <w:r w:rsidRPr="00140791">
              <w:rPr>
                <w:bCs/>
                <w:sz w:val="20"/>
                <w:szCs w:val="20"/>
              </w:rPr>
              <w:t xml:space="preserve"> гель 750мл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Domestos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 – Использование во время уборки.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40791">
              <w:rPr>
                <w:bCs/>
                <w:sz w:val="20"/>
                <w:szCs w:val="20"/>
              </w:rPr>
              <w:t>Comet</w:t>
            </w:r>
            <w:proofErr w:type="spellEnd"/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Чистящее средство </w:t>
            </w:r>
            <w:proofErr w:type="spellStart"/>
            <w:r w:rsidRPr="00140791">
              <w:rPr>
                <w:bCs/>
                <w:sz w:val="20"/>
                <w:szCs w:val="20"/>
              </w:rPr>
              <w:t>Comet</w:t>
            </w:r>
            <w:proofErr w:type="spellEnd"/>
            <w:r w:rsidRPr="00140791">
              <w:rPr>
                <w:bCs/>
                <w:sz w:val="20"/>
                <w:szCs w:val="20"/>
              </w:rPr>
              <w:t xml:space="preserve"> порошок в пакете, 350 гр.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Универсальный чистящий порошок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 для глубокой очистки поверхности и обладает дезинфицирующим эффектом. </w:t>
            </w:r>
            <w:proofErr w:type="gramStart"/>
            <w:r w:rsidRPr="00140791">
              <w:rPr>
                <w:sz w:val="20"/>
                <w:szCs w:val="20"/>
                <w:shd w:val="clear" w:color="auto" w:fill="FFFFFF"/>
              </w:rPr>
              <w:t>Пригоден для плит (в т. ч. стеклокерамических), ванн, раковин, унитазов, кафеля</w:t>
            </w:r>
            <w:r w:rsidRPr="00140791">
              <w:rPr>
                <w:bCs/>
                <w:sz w:val="20"/>
                <w:szCs w:val="20"/>
              </w:rPr>
              <w:t xml:space="preserve"> </w:t>
            </w:r>
            <w:proofErr w:type="gramEnd"/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Mr.Proper</w:t>
            </w:r>
            <w:proofErr w:type="spellEnd"/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proofErr w:type="gramStart"/>
            <w:r w:rsidRPr="00140791">
              <w:rPr>
                <w:bCs/>
                <w:sz w:val="20"/>
                <w:szCs w:val="20"/>
              </w:rPr>
              <w:t>Средство для мытья полов и стен 1 л.</w:t>
            </w:r>
            <w:r w:rsidRPr="00140791"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40791">
              <w:rPr>
                <w:rStyle w:val="a7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Средство</w:t>
            </w:r>
            <w:r w:rsidRPr="00140791">
              <w:rPr>
                <w:sz w:val="20"/>
                <w:szCs w:val="20"/>
                <w:shd w:val="clear" w:color="auto" w:fill="FFFFFF"/>
              </w:rPr>
              <w:t> предназначено для </w:t>
            </w:r>
            <w:r w:rsidRPr="00140791">
              <w:rPr>
                <w:rStyle w:val="a7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мытья полов</w:t>
            </w:r>
            <w:r w:rsidRPr="00140791">
              <w:rPr>
                <w:sz w:val="20"/>
                <w:szCs w:val="20"/>
                <w:shd w:val="clear" w:color="auto" w:fill="FFFFFF"/>
              </w:rPr>
              <w:t> любого типа (полированного и неполированного кафеля, </w:t>
            </w:r>
            <w:r w:rsidRPr="00140791">
              <w:rPr>
                <w:rStyle w:val="a7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полов</w:t>
            </w:r>
            <w:r w:rsidRPr="00140791">
              <w:rPr>
                <w:sz w:val="20"/>
                <w:szCs w:val="20"/>
                <w:shd w:val="clear" w:color="auto" w:fill="FFFFFF"/>
              </w:rPr>
              <w:t> из натурального и искусственного камня, ПВХ, линолеума, ...</w:t>
            </w:r>
            <w:proofErr w:type="gramEnd"/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Туалетная бумага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Туалетная бумага, однослойная, упаковка 48 штук 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Однослойная </w:t>
            </w:r>
            <w:r w:rsidRPr="00140791">
              <w:rPr>
                <w:rStyle w:val="a7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туалетная бумага</w:t>
            </w:r>
            <w:r w:rsidRPr="00140791">
              <w:rPr>
                <w:sz w:val="20"/>
                <w:szCs w:val="20"/>
                <w:shd w:val="clear" w:color="auto" w:fill="FFFFFF"/>
              </w:rPr>
              <w:t> "Из </w:t>
            </w:r>
            <w:r w:rsidRPr="00140791">
              <w:rPr>
                <w:rStyle w:val="a7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Набережных Челнов</w:t>
            </w:r>
            <w:r w:rsidRPr="00140791">
              <w:rPr>
                <w:sz w:val="20"/>
                <w:szCs w:val="20"/>
                <w:shd w:val="clear" w:color="auto" w:fill="FFFFFF"/>
              </w:rPr>
              <w:t>" 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Жидкое мыло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Жидкое мыло 5 л 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моющее средство гигиенической косметики или бытовой химии, основным компонентом которого является </w:t>
            </w: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водорастворимые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 соли жирных кислот — продукт взаимодействия щёлочи с натуральными или синтетическими жирными кислотами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Перчатки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Перчатки </w:t>
            </w:r>
            <w:proofErr w:type="spellStart"/>
            <w:r w:rsidRPr="00140791">
              <w:rPr>
                <w:bCs/>
                <w:sz w:val="20"/>
                <w:szCs w:val="20"/>
              </w:rPr>
              <w:t>х</w:t>
            </w:r>
            <w:proofErr w:type="spellEnd"/>
            <w:r w:rsidRPr="00140791">
              <w:rPr>
                <w:bCs/>
                <w:sz w:val="20"/>
                <w:szCs w:val="20"/>
              </w:rPr>
              <w:t xml:space="preserve">/б, серые с резиновыми пупырышками, упаковка  10 пар 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Рабочие 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>перчатки ХБ</w:t>
            </w:r>
            <w:r w:rsidRPr="00140791">
              <w:rPr>
                <w:sz w:val="20"/>
                <w:szCs w:val="20"/>
                <w:shd w:val="clear" w:color="auto" w:fill="FFFFFF"/>
              </w:rPr>
              <w:t>  для защиты  рук от механических, химических и термических воздействий со стороны негативных факторов, а также их интенсивного загрязнения в ходе рабочего процесса.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 xml:space="preserve">Перчатки </w:t>
            </w:r>
            <w:proofErr w:type="spellStart"/>
            <w:r w:rsidRPr="00140791">
              <w:rPr>
                <w:bCs/>
                <w:sz w:val="20"/>
                <w:szCs w:val="20"/>
              </w:rPr>
              <w:t>гелевые</w:t>
            </w:r>
            <w:proofErr w:type="spellEnd"/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Перчатки </w:t>
            </w:r>
            <w:proofErr w:type="spellStart"/>
            <w:r w:rsidRPr="00140791">
              <w:rPr>
                <w:bCs/>
                <w:sz w:val="20"/>
                <w:szCs w:val="20"/>
              </w:rPr>
              <w:t>гелевые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>для защиты рук от повреждений, воздействия воды, пищевых жиров, бытовых моющих средств и прочих веществ</w:t>
            </w:r>
            <w:r w:rsidRPr="00140791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726" w:type="dxa"/>
          </w:tcPr>
          <w:p w:rsidR="00D770A4" w:rsidRDefault="00D770A4" w:rsidP="006C38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Насадка</w:t>
            </w:r>
          </w:p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на швабру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>Насадка на швабру 50 см, травк</w:t>
            </w:r>
            <w:proofErr w:type="gramStart"/>
            <w:r w:rsidRPr="00140791">
              <w:rPr>
                <w:bCs/>
                <w:sz w:val="20"/>
                <w:szCs w:val="20"/>
              </w:rPr>
              <w:t>а</w:t>
            </w:r>
            <w:r w:rsidRPr="00140791">
              <w:rPr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140791">
              <w:rPr>
                <w:rStyle w:val="hgkelc"/>
                <w:sz w:val="20"/>
                <w:szCs w:val="20"/>
                <w:shd w:val="clear" w:color="auto" w:fill="FFFFFF"/>
              </w:rPr>
              <w:t> </w:t>
            </w:r>
            <w:r w:rsidRPr="00140791">
              <w:rPr>
                <w:rStyle w:val="hgkelc"/>
                <w:bCs/>
                <w:sz w:val="20"/>
                <w:szCs w:val="20"/>
                <w:shd w:val="clear" w:color="auto" w:fill="FFFFFF"/>
              </w:rPr>
              <w:t>специальная текстильная моечная насадка на швабру</w:t>
            </w:r>
            <w:r w:rsidRPr="00140791">
              <w:rPr>
                <w:rStyle w:val="hgkelc"/>
                <w:sz w:val="20"/>
                <w:szCs w:val="20"/>
                <w:shd w:val="clear" w:color="auto" w:fill="FFFFFF"/>
              </w:rPr>
              <w:t xml:space="preserve"> - одевается на стальную или пластиковую складную насадку с шарниром – </w:t>
            </w:r>
            <w:proofErr w:type="spellStart"/>
            <w:r w:rsidRPr="00140791">
              <w:rPr>
                <w:rStyle w:val="hgkelc"/>
                <w:sz w:val="20"/>
                <w:szCs w:val="20"/>
                <w:shd w:val="clear" w:color="auto" w:fill="FFFFFF"/>
              </w:rPr>
              <w:t>флаундер</w:t>
            </w:r>
            <w:proofErr w:type="spellEnd"/>
            <w:r w:rsidRPr="00140791">
              <w:rPr>
                <w:rStyle w:val="hgkelc"/>
                <w:sz w:val="20"/>
                <w:szCs w:val="20"/>
                <w:shd w:val="clear" w:color="auto" w:fill="FFFFFF"/>
              </w:rPr>
              <w:t xml:space="preserve"> (иначе его еще называют «держателем швабры»).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Туалетная бумага "Белоснежка"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Туалетная рулонная бумага 2-х </w:t>
            </w:r>
            <w:proofErr w:type="spellStart"/>
            <w:r w:rsidRPr="00140791">
              <w:rPr>
                <w:bCs/>
                <w:sz w:val="20"/>
                <w:szCs w:val="20"/>
                <w:shd w:val="clear" w:color="auto" w:fill="FFFFFF"/>
              </w:rPr>
              <w:t>слойная</w:t>
            </w:r>
            <w:proofErr w:type="spellEnd"/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торговой марки Белоснежка белого цвета с тиснением и перфорацией применяются для туалетных комнат средней и высокой проходимости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. Бумага является </w:t>
            </w: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влагопрочной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, отличается своей гигиеничностью, плотностью и </w:t>
            </w: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впитываемостью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 за счет особого скрепления слоев.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Полотенце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Бумажные листовые полотенца Z-сложение </w:t>
            </w:r>
            <w:proofErr w:type="spellStart"/>
            <w:r w:rsidRPr="00140791">
              <w:rPr>
                <w:bCs/>
                <w:sz w:val="20"/>
                <w:szCs w:val="20"/>
              </w:rPr>
              <w:t>Standart</w:t>
            </w:r>
            <w:proofErr w:type="spellEnd"/>
            <w:r w:rsidRPr="00140791">
              <w:rPr>
                <w:bCs/>
                <w:sz w:val="20"/>
                <w:szCs w:val="20"/>
              </w:rPr>
              <w:t xml:space="preserve"> 160/200, 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бумажные полотенца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  используемой в офисах для  вытирания рук они также могут использоваться для удаления пыли и загрязнений с оргтехники, мебели и других предметов интерьера. 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Мешки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>Мусорные мешки DELUXE повышенной прочности 120 л / 10 штук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Мусорные мешки на 120 литров 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для объемного мусора</w:t>
            </w:r>
            <w:r w:rsidRPr="00140791">
              <w:rPr>
                <w:sz w:val="20"/>
                <w:szCs w:val="20"/>
                <w:shd w:val="clear" w:color="auto" w:fill="FFFFFF"/>
              </w:rPr>
              <w:t>. Мешки могут быть дополнены завязками и ушами.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Ветошь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Ветошь </w:t>
            </w:r>
            <w:proofErr w:type="spellStart"/>
            <w:r w:rsidRPr="00140791">
              <w:rPr>
                <w:bCs/>
                <w:sz w:val="20"/>
                <w:szCs w:val="20"/>
              </w:rPr>
              <w:t>х</w:t>
            </w:r>
            <w:proofErr w:type="spellEnd"/>
            <w:r w:rsidRPr="00140791">
              <w:rPr>
                <w:bCs/>
                <w:sz w:val="20"/>
                <w:szCs w:val="20"/>
              </w:rPr>
              <w:t>/б 100 метров в рулоне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экологически чистый обтирочный материал, создающийся на основе хлопковых волокон</w:t>
            </w:r>
            <w:r w:rsidRPr="00140791">
              <w:rPr>
                <w:sz w:val="20"/>
                <w:szCs w:val="20"/>
                <w:shd w:val="clear" w:color="auto" w:fill="FFFFFF"/>
              </w:rPr>
              <w:t>. Активно используется как в производственных, так и в бытовых целях. Основное предназначение – быстрая и высококачественная протирка различных поверхностей.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40791">
              <w:rPr>
                <w:rStyle w:val="a7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Санокс</w:t>
            </w:r>
            <w:r w:rsidRPr="00140791">
              <w:rPr>
                <w:sz w:val="20"/>
                <w:szCs w:val="20"/>
                <w:shd w:val="clear" w:color="auto" w:fill="FFFFFF"/>
              </w:rPr>
              <w:t>-гель</w:t>
            </w:r>
            <w:proofErr w:type="spellEnd"/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proofErr w:type="spellStart"/>
            <w:r w:rsidRPr="00140791">
              <w:rPr>
                <w:bCs/>
                <w:sz w:val="20"/>
                <w:szCs w:val="20"/>
              </w:rPr>
              <w:t>Санокс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  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>для чистки раковин, унитазов, ванн, фаянсовых изделий и кафеля от ржавчины, известкового налета, водного камня, жира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Швабра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>Швабра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инструмент для мытья полов</w:t>
            </w:r>
            <w:r w:rsidRPr="00140791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Ведро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Ведро 10 </w:t>
            </w:r>
            <w:proofErr w:type="gramStart"/>
            <w:r w:rsidRPr="00140791">
              <w:rPr>
                <w:bCs/>
                <w:sz w:val="20"/>
                <w:szCs w:val="20"/>
              </w:rPr>
              <w:t>литровая</w:t>
            </w:r>
            <w:proofErr w:type="gramEnd"/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вместительное полиэтиленовое ведро для хранения и переноски 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lastRenderedPageBreak/>
              <w:t>жидкостей и сыпучих материалов</w:t>
            </w:r>
            <w:r w:rsidRPr="00140791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lastRenderedPageBreak/>
              <w:t>21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Ведро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Ведро 5 </w:t>
            </w:r>
            <w:proofErr w:type="gramStart"/>
            <w:r w:rsidRPr="00140791">
              <w:rPr>
                <w:bCs/>
                <w:sz w:val="20"/>
                <w:szCs w:val="20"/>
              </w:rPr>
              <w:t>литровая</w:t>
            </w:r>
            <w:proofErr w:type="gramEnd"/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Совок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Совок пластмассовый. 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>Используется для сбора мусора внутри помещения</w:t>
            </w:r>
            <w:r w:rsidRPr="00140791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D770A4" w:rsidRPr="00BA217D" w:rsidRDefault="00D770A4" w:rsidP="00D770A4">
      <w:pPr>
        <w:ind w:left="-567"/>
      </w:pPr>
    </w:p>
    <w:p w:rsidR="00D770A4" w:rsidRPr="00BA217D" w:rsidRDefault="00D770A4" w:rsidP="00D770A4"/>
    <w:p w:rsidR="00D770A4" w:rsidRDefault="00D770A4" w:rsidP="00D770A4">
      <w:pPr>
        <w:jc w:val="both"/>
      </w:pPr>
      <w:r>
        <w:t xml:space="preserve">Требуемый срок поставки товаров: </w:t>
      </w:r>
      <w:proofErr w:type="gramStart"/>
      <w:r>
        <w:t>с даты заключения</w:t>
      </w:r>
      <w:proofErr w:type="gramEnd"/>
      <w:r>
        <w:t xml:space="preserve"> договора по декабрь 2023 года. Потенциальный поставщик: </w:t>
      </w:r>
    </w:p>
    <w:p w:rsidR="00D770A4" w:rsidRDefault="00D770A4" w:rsidP="00D770A4">
      <w:pPr>
        <w:jc w:val="both"/>
      </w:pPr>
      <w:r>
        <w:t xml:space="preserve">1. В целях обеспечения мобильности взаимодействия потенциальный поставщик должен иметь действующий офис/представительство в </w:t>
      </w:r>
      <w:proofErr w:type="gramStart"/>
      <w:r>
        <w:t>г</w:t>
      </w:r>
      <w:proofErr w:type="gramEnd"/>
      <w:r>
        <w:t xml:space="preserve">. Астана. (В качестве подтверждения необходимо приложить копию договора на право собственности или аренды помещения). </w:t>
      </w:r>
    </w:p>
    <w:p w:rsidR="00D770A4" w:rsidRDefault="00D770A4" w:rsidP="00D770A4">
      <w:pPr>
        <w:jc w:val="both"/>
      </w:pPr>
      <w:r>
        <w:t>2. В технической спецификации потенциальный поставщик обязан указать наименование, характеристики и количество поставляемых товаров (с указанием марки/модели, наименования производителя и страны происхождения), фотографию товара (со всех его сторон).</w:t>
      </w:r>
    </w:p>
    <w:p w:rsidR="00D770A4" w:rsidRDefault="00D770A4" w:rsidP="00D770A4">
      <w:pPr>
        <w:jc w:val="both"/>
      </w:pPr>
      <w:r>
        <w:t xml:space="preserve">3. Заявка по потребности Заказчика направляется Поставщику на электронный адрес ____________(для заполнения потенциальным поставщиком) и доставка товара выполняется Поставщиком в течение суток </w:t>
      </w:r>
      <w:proofErr w:type="gramStart"/>
      <w:r>
        <w:t>с даты направления</w:t>
      </w:r>
      <w:proofErr w:type="gramEnd"/>
      <w:r>
        <w:t xml:space="preserve"> заявки.</w:t>
      </w:r>
    </w:p>
    <w:p w:rsidR="00D770A4" w:rsidRPr="00BA217D" w:rsidRDefault="00D770A4" w:rsidP="00D770A4">
      <w:r>
        <w:t>4.</w:t>
      </w:r>
      <w:r w:rsidRPr="009C5FA1">
        <w:t xml:space="preserve"> </w:t>
      </w:r>
      <w:proofErr w:type="gramStart"/>
      <w:r>
        <w:t>Место поставки: г.  Астана</w:t>
      </w:r>
      <w:r w:rsidRPr="00BA217D">
        <w:t xml:space="preserve">, ул. </w:t>
      </w:r>
      <w:proofErr w:type="spellStart"/>
      <w:r w:rsidRPr="00BA217D">
        <w:t>Желтоксан</w:t>
      </w:r>
      <w:proofErr w:type="spellEnd"/>
      <w:r w:rsidRPr="00BA217D">
        <w:t xml:space="preserve"> 51, ТОО «Телевидение г. Астана»</w:t>
      </w:r>
      <w:proofErr w:type="gramEnd"/>
    </w:p>
    <w:p w:rsidR="00D770A4" w:rsidRDefault="00D770A4" w:rsidP="00D770A4">
      <w:r>
        <w:t xml:space="preserve">         Сумма закупа не более  1 </w:t>
      </w:r>
      <w:r w:rsidR="00EB73FA">
        <w:t>2</w:t>
      </w:r>
      <w:r>
        <w:t xml:space="preserve">00 000 </w:t>
      </w:r>
      <w:proofErr w:type="spellStart"/>
      <w:r>
        <w:t>тг</w:t>
      </w:r>
      <w:proofErr w:type="spellEnd"/>
      <w:r>
        <w:t xml:space="preserve"> без НДС.</w:t>
      </w:r>
    </w:p>
    <w:p w:rsidR="00D770A4" w:rsidRPr="00BA217D" w:rsidRDefault="00D770A4" w:rsidP="00D770A4">
      <w:r>
        <w:t xml:space="preserve">         </w:t>
      </w:r>
      <w:r w:rsidRPr="00BA217D">
        <w:t>Оплата будет произв</w:t>
      </w:r>
      <w:r>
        <w:t>одиться</w:t>
      </w:r>
      <w:r w:rsidRPr="00BA217D">
        <w:t xml:space="preserve"> согласно заявке заказчика.</w:t>
      </w:r>
    </w:p>
    <w:p w:rsidR="00D770A4" w:rsidRPr="00BA217D" w:rsidRDefault="00D770A4" w:rsidP="00D770A4"/>
    <w:p w:rsidR="00D770A4" w:rsidRPr="00BA217D" w:rsidRDefault="00D770A4" w:rsidP="00D770A4">
      <w:pPr>
        <w:ind w:left="-142" w:right="282"/>
      </w:pPr>
    </w:p>
    <w:p w:rsidR="00D770A4" w:rsidRPr="00BA217D" w:rsidRDefault="00D770A4" w:rsidP="00D770A4"/>
    <w:p w:rsidR="00D770A4" w:rsidRPr="00BA217D" w:rsidRDefault="00D770A4" w:rsidP="00D770A4"/>
    <w:p w:rsidR="00D770A4" w:rsidRPr="00BA217D" w:rsidRDefault="00D770A4" w:rsidP="00D770A4"/>
    <w:p w:rsidR="00D770A4" w:rsidRPr="00BA217D" w:rsidRDefault="00D770A4" w:rsidP="00D770A4"/>
    <w:p w:rsidR="00D770A4" w:rsidRPr="00BA217D" w:rsidRDefault="00D770A4" w:rsidP="00D770A4"/>
    <w:p w:rsidR="00D770A4" w:rsidRPr="00BA217D" w:rsidRDefault="00D770A4" w:rsidP="00D770A4"/>
    <w:p w:rsidR="00C70120" w:rsidRDefault="00C70120"/>
    <w:sectPr w:rsidR="00C70120" w:rsidSect="00C7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70A4"/>
    <w:rsid w:val="00212763"/>
    <w:rsid w:val="00C70120"/>
    <w:rsid w:val="00D770A4"/>
    <w:rsid w:val="00EB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77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70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"/>
    <w:qFormat/>
    <w:rsid w:val="00D770A4"/>
    <w:pPr>
      <w:widowControl w:val="0"/>
      <w:autoSpaceDE w:val="0"/>
      <w:autoSpaceDN w:val="0"/>
      <w:spacing w:before="181"/>
      <w:ind w:left="2070"/>
    </w:pPr>
    <w:rPr>
      <w:rFonts w:ascii="Calibri" w:eastAsia="Calibri" w:hAnsi="Calibri"/>
      <w:b/>
      <w:bCs/>
      <w:sz w:val="27"/>
      <w:szCs w:val="27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D770A4"/>
    <w:rPr>
      <w:rFonts w:ascii="Calibri" w:eastAsia="Calibri" w:hAnsi="Calibri" w:cs="Times New Roman"/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D770A4"/>
    <w:rPr>
      <w:i/>
      <w:iCs/>
    </w:rPr>
  </w:style>
  <w:style w:type="character" w:customStyle="1" w:styleId="hgkelc">
    <w:name w:val="hgkelc"/>
    <w:basedOn w:val="a0"/>
    <w:rsid w:val="00D77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2023-02-10T07:13:00Z</dcterms:created>
  <dcterms:modified xsi:type="dcterms:W3CDTF">2023-05-15T09:55:00Z</dcterms:modified>
</cp:coreProperties>
</file>