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70" w:rsidRDefault="00827870" w:rsidP="00827870">
      <w:pPr>
        <w:ind w:left="4253" w:hanging="4253"/>
        <w:rPr>
          <w:b/>
          <w:sz w:val="22"/>
          <w:szCs w:val="22"/>
          <w:lang w:val="kk-KZ" w:eastAsia="ja-JP"/>
        </w:rPr>
      </w:pPr>
    </w:p>
    <w:p w:rsidR="00827870" w:rsidRDefault="00827870" w:rsidP="00827870">
      <w:pPr>
        <w:ind w:left="4253" w:hanging="4253"/>
        <w:rPr>
          <w:b/>
          <w:sz w:val="22"/>
          <w:szCs w:val="22"/>
          <w:lang w:val="kk-KZ" w:eastAsia="ja-JP"/>
        </w:rPr>
      </w:pPr>
      <w:r w:rsidRPr="00AF4441">
        <w:rPr>
          <w:sz w:val="28"/>
          <w:szCs w:val="28"/>
          <w:lang w:val="kk-KZ"/>
        </w:rPr>
        <w:t>Техническая спецификация</w:t>
      </w:r>
      <w:r>
        <w:rPr>
          <w:sz w:val="28"/>
          <w:szCs w:val="28"/>
          <w:lang w:val="kk-KZ"/>
        </w:rPr>
        <w:t xml:space="preserve">: </w:t>
      </w:r>
      <w:r w:rsidRPr="00AF4441">
        <w:rPr>
          <w:i/>
          <w:sz w:val="28"/>
          <w:szCs w:val="28"/>
        </w:rPr>
        <w:t xml:space="preserve">Закуп </w:t>
      </w:r>
      <w:proofErr w:type="spellStart"/>
      <w:r w:rsidRPr="00AF4441">
        <w:rPr>
          <w:i/>
          <w:sz w:val="28"/>
          <w:szCs w:val="28"/>
        </w:rPr>
        <w:t>флэш</w:t>
      </w:r>
      <w:proofErr w:type="spellEnd"/>
      <w:r w:rsidRPr="00AF4441">
        <w:rPr>
          <w:i/>
          <w:sz w:val="28"/>
          <w:szCs w:val="28"/>
        </w:rPr>
        <w:t xml:space="preserve"> накопителей для видеокамер ТЖК и ПТС</w:t>
      </w:r>
    </w:p>
    <w:p w:rsidR="00827870" w:rsidRDefault="00827870" w:rsidP="00827870">
      <w:pPr>
        <w:ind w:left="4253" w:hanging="4253"/>
        <w:rPr>
          <w:b/>
          <w:sz w:val="22"/>
          <w:szCs w:val="22"/>
          <w:lang w:val="kk-KZ" w:eastAsia="ja-JP"/>
        </w:rPr>
      </w:pPr>
    </w:p>
    <w:p w:rsidR="00827870" w:rsidRPr="00B43C1F" w:rsidRDefault="00827870" w:rsidP="00827870">
      <w:pPr>
        <w:ind w:left="4253" w:hanging="4253"/>
        <w:rPr>
          <w:sz w:val="22"/>
          <w:szCs w:val="22"/>
          <w:lang w:val="kk-KZ" w:eastAsia="ja-JP"/>
        </w:rPr>
      </w:pPr>
      <w:r w:rsidRPr="00B43C1F">
        <w:rPr>
          <w:b/>
          <w:sz w:val="22"/>
          <w:szCs w:val="22"/>
          <w:lang w:val="kk-KZ" w:eastAsia="ja-JP"/>
        </w:rPr>
        <w:t>1. Наименование закупаемого товара:</w:t>
      </w:r>
    </w:p>
    <w:p w:rsidR="00827870" w:rsidRPr="00B43C1F" w:rsidRDefault="00827870" w:rsidP="00827870">
      <w:pPr>
        <w:rPr>
          <w:color w:val="01011B"/>
          <w:sz w:val="22"/>
          <w:szCs w:val="22"/>
          <w:shd w:val="clear" w:color="auto" w:fill="FFFFFF"/>
        </w:rPr>
      </w:pPr>
      <w:r w:rsidRPr="00B43C1F">
        <w:rPr>
          <w:color w:val="01011B"/>
          <w:sz w:val="22"/>
          <w:szCs w:val="22"/>
          <w:shd w:val="clear" w:color="auto" w:fill="FFFFFF"/>
        </w:rPr>
        <w:t>Твердотельная карта памяти P2 серии F емкостью</w:t>
      </w:r>
    </w:p>
    <w:p w:rsidR="00827870" w:rsidRPr="00B43C1F" w:rsidRDefault="00827870" w:rsidP="00827870">
      <w:pPr>
        <w:rPr>
          <w:sz w:val="22"/>
          <w:szCs w:val="22"/>
          <w:lang w:val="kk-KZ" w:eastAsia="ja-JP"/>
        </w:rPr>
      </w:pPr>
      <w:r w:rsidRPr="00B43C1F">
        <w:rPr>
          <w:b/>
          <w:sz w:val="22"/>
          <w:szCs w:val="22"/>
          <w:lang w:val="kk-KZ" w:eastAsia="ja-JP"/>
        </w:rPr>
        <w:t>2. Количество закупаемого товара:</w:t>
      </w:r>
      <w:r w:rsidRPr="00B43C1F">
        <w:rPr>
          <w:sz w:val="22"/>
          <w:szCs w:val="22"/>
          <w:lang w:val="kk-KZ" w:eastAsia="ja-JP"/>
        </w:rPr>
        <w:t xml:space="preserve"> 1</w:t>
      </w:r>
      <w:r w:rsidRPr="00D57952">
        <w:rPr>
          <w:sz w:val="22"/>
          <w:szCs w:val="22"/>
          <w:lang w:eastAsia="ja-JP"/>
        </w:rPr>
        <w:t>0</w:t>
      </w:r>
      <w:r w:rsidRPr="00B43C1F">
        <w:rPr>
          <w:sz w:val="22"/>
          <w:szCs w:val="22"/>
          <w:lang w:val="kk-KZ" w:eastAsia="ja-JP"/>
        </w:rPr>
        <w:t xml:space="preserve"> шт</w:t>
      </w:r>
    </w:p>
    <w:p w:rsidR="00827870" w:rsidRPr="00B43C1F" w:rsidRDefault="00827870" w:rsidP="00827870">
      <w:pPr>
        <w:rPr>
          <w:sz w:val="22"/>
          <w:szCs w:val="22"/>
          <w:lang w:val="kk-KZ" w:eastAsia="ja-JP"/>
        </w:rPr>
      </w:pPr>
      <w:r w:rsidRPr="00B43C1F">
        <w:rPr>
          <w:b/>
          <w:sz w:val="22"/>
          <w:szCs w:val="22"/>
          <w:lang w:val="kk-KZ" w:eastAsia="ja-JP"/>
        </w:rPr>
        <w:t xml:space="preserve">3. Предъявляемые технические характеристики: </w:t>
      </w:r>
    </w:p>
    <w:p w:rsidR="00827870" w:rsidRPr="00B43C1F" w:rsidRDefault="00827870" w:rsidP="00827870">
      <w:pPr>
        <w:rPr>
          <w:b/>
          <w:sz w:val="22"/>
          <w:szCs w:val="22"/>
          <w:lang w:val="kk-KZ" w:eastAsia="ja-JP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636"/>
        <w:gridCol w:w="5772"/>
        <w:gridCol w:w="3232"/>
      </w:tblGrid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№</w:t>
            </w:r>
          </w:p>
        </w:tc>
        <w:tc>
          <w:tcPr>
            <w:tcW w:w="9004" w:type="dxa"/>
            <w:gridSpan w:val="2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C1F">
              <w:rPr>
                <w:b/>
                <w:lang w:val="kk-KZ" w:eastAsia="ja-JP"/>
              </w:rPr>
              <w:t>Карта памяти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3.1</w:t>
            </w:r>
          </w:p>
        </w:tc>
        <w:tc>
          <w:tcPr>
            <w:tcW w:w="577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</w:pPr>
            <w:r w:rsidRPr="00B43C1F">
              <w:rPr>
                <w:lang w:val="kk-KZ"/>
              </w:rPr>
              <w:t>Серия</w:t>
            </w:r>
          </w:p>
        </w:tc>
        <w:tc>
          <w:tcPr>
            <w:tcW w:w="323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en-US"/>
              </w:rPr>
              <w:t xml:space="preserve">F </w:t>
            </w:r>
            <w:r w:rsidRPr="00B43C1F">
              <w:rPr>
                <w:lang w:val="kk-KZ"/>
              </w:rPr>
              <w:t>Серия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3.2</w:t>
            </w:r>
          </w:p>
        </w:tc>
        <w:tc>
          <w:tcPr>
            <w:tcW w:w="577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>Скорость передачи данных, Гбит/с</w:t>
            </w:r>
          </w:p>
        </w:tc>
        <w:tc>
          <w:tcPr>
            <w:tcW w:w="323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>до 1,2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3.3</w:t>
            </w:r>
          </w:p>
        </w:tc>
        <w:tc>
          <w:tcPr>
            <w:tcW w:w="577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>Емкость памяти, Гбит</w:t>
            </w:r>
          </w:p>
        </w:tc>
        <w:tc>
          <w:tcPr>
            <w:tcW w:w="323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t xml:space="preserve">Не </w:t>
            </w:r>
            <w:r w:rsidRPr="00B43C1F">
              <w:rPr>
                <w:lang w:val="kk-KZ"/>
              </w:rPr>
              <w:t>менее 59,9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3.4</w:t>
            </w:r>
          </w:p>
        </w:tc>
        <w:tc>
          <w:tcPr>
            <w:tcW w:w="577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>Время записи</w:t>
            </w:r>
            <w:r>
              <w:rPr>
                <w:lang w:val="kk-KZ"/>
              </w:rPr>
              <w:t>, минут:</w:t>
            </w:r>
          </w:p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en-US"/>
              </w:rPr>
              <w:t>DVCPROHD</w:t>
            </w:r>
            <w:r w:rsidRPr="00B43C1F">
              <w:t>или</w:t>
            </w:r>
            <w:r w:rsidRPr="00B43C1F">
              <w:rPr>
                <w:lang w:val="en-US"/>
              </w:rPr>
              <w:t>AVC</w:t>
            </w:r>
            <w:r w:rsidRPr="00D57952">
              <w:t>-</w:t>
            </w:r>
            <w:r w:rsidRPr="00B43C1F">
              <w:rPr>
                <w:lang w:val="en-US"/>
              </w:rPr>
              <w:t>Intra</w:t>
            </w:r>
            <w:r w:rsidRPr="00D57952">
              <w:t xml:space="preserve"> 100</w:t>
            </w:r>
          </w:p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B43C1F">
              <w:t>AVC-Intra</w:t>
            </w:r>
            <w:proofErr w:type="spellEnd"/>
            <w:r w:rsidRPr="00B43C1F">
              <w:t xml:space="preserve"> 50</w:t>
            </w:r>
          </w:p>
        </w:tc>
        <w:tc>
          <w:tcPr>
            <w:tcW w:w="323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 xml:space="preserve">до </w:t>
            </w:r>
            <w:r>
              <w:rPr>
                <w:lang w:val="kk-KZ"/>
              </w:rPr>
              <w:t xml:space="preserve">60 </w:t>
            </w:r>
          </w:p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до 120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3.5</w:t>
            </w:r>
          </w:p>
        </w:tc>
        <w:tc>
          <w:tcPr>
            <w:tcW w:w="577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У</w:t>
            </w:r>
            <w:proofErr w:type="spellStart"/>
            <w:r w:rsidRPr="00B43C1F">
              <w:t>стойчив</w:t>
            </w:r>
            <w:proofErr w:type="spellEnd"/>
            <w:r w:rsidRPr="00B43C1F">
              <w:rPr>
                <w:lang w:val="kk-KZ"/>
              </w:rPr>
              <w:t>ость</w:t>
            </w:r>
            <w:r w:rsidRPr="00B43C1F">
              <w:t xml:space="preserve"> к ударам, вибрации и температуре</w:t>
            </w:r>
          </w:p>
        </w:tc>
        <w:tc>
          <w:tcPr>
            <w:tcW w:w="3232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C1F">
              <w:rPr>
                <w:lang w:val="kk-KZ"/>
              </w:rPr>
              <w:t>есть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3.6</w:t>
            </w:r>
          </w:p>
        </w:tc>
        <w:tc>
          <w:tcPr>
            <w:tcW w:w="577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Интерфейс</w:t>
            </w:r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proofErr w:type="spellStart"/>
            <w:r w:rsidRPr="00B43C1F">
              <w:rPr>
                <w:color w:val="1F1F1F"/>
              </w:rPr>
              <w:t>CardBus</w:t>
            </w:r>
            <w:proofErr w:type="spellEnd"/>
            <w:r w:rsidRPr="00B43C1F">
              <w:rPr>
                <w:color w:val="1F1F1F"/>
              </w:rPr>
              <w:t xml:space="preserve"> (стандарты карт ПК)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3.7</w:t>
            </w:r>
          </w:p>
        </w:tc>
        <w:tc>
          <w:tcPr>
            <w:tcW w:w="577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Напряжение питания</w:t>
            </w:r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3,3</w:t>
            </w:r>
            <w:proofErr w:type="gramStart"/>
            <w:r w:rsidRPr="00B43C1F">
              <w:rPr>
                <w:color w:val="1F1F1F"/>
              </w:rPr>
              <w:t xml:space="preserve"> В</w:t>
            </w:r>
            <w:proofErr w:type="gramEnd"/>
            <w:r w:rsidRPr="00B43C1F">
              <w:rPr>
                <w:color w:val="1F1F1F"/>
              </w:rPr>
              <w:t xml:space="preserve"> постоянного тока ±0,3 В</w:t>
            </w:r>
          </w:p>
        </w:tc>
      </w:tr>
      <w:tr w:rsidR="00827870" w:rsidRPr="00B43C1F" w:rsidTr="00D0642E">
        <w:trPr>
          <w:trHeight w:val="206"/>
        </w:trPr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3.8</w:t>
            </w:r>
          </w:p>
        </w:tc>
        <w:tc>
          <w:tcPr>
            <w:tcW w:w="5772" w:type="dxa"/>
            <w:vAlign w:val="center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Рабочая температура/влажность</w:t>
            </w:r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от -20 °C до 60 °C (от -4 °F до 140 °F) / от 5 % до 90 % (без конденсации)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3.9</w:t>
            </w:r>
          </w:p>
        </w:tc>
        <w:tc>
          <w:tcPr>
            <w:tcW w:w="5772" w:type="dxa"/>
            <w:vAlign w:val="center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Температура/влажность хранения</w:t>
            </w:r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 w:rsidRPr="00B43C1F">
              <w:rPr>
                <w:color w:val="1F1F1F"/>
              </w:rPr>
              <w:t>от -40 °C до 80 °C (от -40 °F до 176 °F) / от 5 % до 90 % (без конденсации)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3.10</w:t>
            </w:r>
          </w:p>
        </w:tc>
        <w:tc>
          <w:tcPr>
            <w:tcW w:w="5772" w:type="dxa"/>
            <w:vAlign w:val="center"/>
          </w:tcPr>
          <w:p w:rsidR="00827870" w:rsidRPr="00B43C1F" w:rsidRDefault="00827870" w:rsidP="00D0642E">
            <w:pPr>
              <w:rPr>
                <w:color w:val="1F1F1F"/>
                <w:lang w:val="kk-KZ"/>
              </w:rPr>
            </w:pPr>
            <w:r w:rsidRPr="00B43C1F">
              <w:rPr>
                <w:color w:val="1F1F1F"/>
              </w:rPr>
              <w:t>Масса</w:t>
            </w:r>
            <w:r>
              <w:rPr>
                <w:color w:val="1F1F1F"/>
                <w:lang w:val="kk-KZ"/>
              </w:rPr>
              <w:t xml:space="preserve">, </w:t>
            </w:r>
            <w:proofErr w:type="gramStart"/>
            <w:r>
              <w:rPr>
                <w:color w:val="1F1F1F"/>
                <w:lang w:val="kk-KZ"/>
              </w:rPr>
              <w:t>г</w:t>
            </w:r>
            <w:proofErr w:type="gramEnd"/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  <w:lang w:val="kk-KZ"/>
              </w:rPr>
            </w:pPr>
            <w:r>
              <w:rPr>
                <w:color w:val="1F1F1F"/>
                <w:lang w:val="kk-KZ"/>
              </w:rPr>
              <w:t>Не более</w:t>
            </w:r>
            <w:r w:rsidRPr="00B43C1F">
              <w:rPr>
                <w:color w:val="1F1F1F"/>
              </w:rPr>
              <w:t> </w:t>
            </w:r>
            <w:r>
              <w:rPr>
                <w:color w:val="1F1F1F"/>
                <w:lang w:val="kk-KZ"/>
              </w:rPr>
              <w:t>50</w:t>
            </w:r>
          </w:p>
        </w:tc>
      </w:tr>
      <w:tr w:rsidR="00827870" w:rsidRPr="00B43C1F" w:rsidTr="00D0642E">
        <w:tc>
          <w:tcPr>
            <w:tcW w:w="636" w:type="dxa"/>
          </w:tcPr>
          <w:p w:rsidR="00827870" w:rsidRPr="00B43C1F" w:rsidRDefault="00827870" w:rsidP="00D0642E">
            <w:pPr>
              <w:autoSpaceDE w:val="0"/>
              <w:autoSpaceDN w:val="0"/>
              <w:adjustRightInd w:val="0"/>
              <w:jc w:val="center"/>
            </w:pPr>
            <w:r w:rsidRPr="00B43C1F">
              <w:t>3.11</w:t>
            </w:r>
          </w:p>
        </w:tc>
        <w:tc>
          <w:tcPr>
            <w:tcW w:w="5772" w:type="dxa"/>
            <w:vAlign w:val="center"/>
          </w:tcPr>
          <w:p w:rsidR="00827870" w:rsidRPr="00B43C1F" w:rsidRDefault="00827870" w:rsidP="00D0642E">
            <w:pPr>
              <w:rPr>
                <w:color w:val="1F1F1F"/>
                <w:lang w:val="kk-KZ"/>
              </w:rPr>
            </w:pPr>
            <w:r w:rsidRPr="00B43C1F">
              <w:rPr>
                <w:color w:val="1F1F1F"/>
              </w:rPr>
              <w:t xml:space="preserve">Размеры (Д </w:t>
            </w:r>
            <w:proofErr w:type="spellStart"/>
            <w:r w:rsidRPr="00B43C1F">
              <w:rPr>
                <w:color w:val="1F1F1F"/>
              </w:rPr>
              <w:t>х</w:t>
            </w:r>
            <w:proofErr w:type="spellEnd"/>
            <w:r w:rsidRPr="00B43C1F">
              <w:rPr>
                <w:color w:val="1F1F1F"/>
              </w:rPr>
              <w:t xml:space="preserve"> </w:t>
            </w:r>
            <w:proofErr w:type="gramStart"/>
            <w:r w:rsidRPr="00B43C1F">
              <w:rPr>
                <w:color w:val="1F1F1F"/>
              </w:rPr>
              <w:t>Ш</w:t>
            </w:r>
            <w:proofErr w:type="gramEnd"/>
            <w:r w:rsidRPr="00B43C1F">
              <w:rPr>
                <w:color w:val="1F1F1F"/>
              </w:rPr>
              <w:t xml:space="preserve"> </w:t>
            </w:r>
            <w:proofErr w:type="spellStart"/>
            <w:r w:rsidRPr="00B43C1F">
              <w:rPr>
                <w:color w:val="1F1F1F"/>
              </w:rPr>
              <w:t>х</w:t>
            </w:r>
            <w:proofErr w:type="spellEnd"/>
            <w:r w:rsidRPr="00B43C1F">
              <w:rPr>
                <w:color w:val="1F1F1F"/>
              </w:rPr>
              <w:t xml:space="preserve"> Г)</w:t>
            </w:r>
            <w:r>
              <w:rPr>
                <w:color w:val="1F1F1F"/>
                <w:lang w:val="kk-KZ"/>
              </w:rPr>
              <w:t>, мм</w:t>
            </w:r>
          </w:p>
        </w:tc>
        <w:tc>
          <w:tcPr>
            <w:tcW w:w="3232" w:type="dxa"/>
            <w:vAlign w:val="bottom"/>
          </w:tcPr>
          <w:p w:rsidR="00827870" w:rsidRPr="00B43C1F" w:rsidRDefault="00827870" w:rsidP="00D0642E">
            <w:pPr>
              <w:rPr>
                <w:color w:val="1F1F1F"/>
              </w:rPr>
            </w:pPr>
            <w:r>
              <w:rPr>
                <w:color w:val="1F1F1F"/>
                <w:lang w:val="kk-KZ"/>
              </w:rPr>
              <w:t xml:space="preserve">Не более </w:t>
            </w:r>
            <w:r>
              <w:rPr>
                <w:color w:val="1F1F1F"/>
              </w:rPr>
              <w:t>8</w:t>
            </w:r>
            <w:r>
              <w:rPr>
                <w:color w:val="1F1F1F"/>
                <w:lang w:val="kk-KZ"/>
              </w:rPr>
              <w:t>7</w:t>
            </w:r>
            <w:r w:rsidRPr="00B43C1F">
              <w:rPr>
                <w:color w:val="1F1F1F"/>
              </w:rPr>
              <w:t xml:space="preserve">,6 </w:t>
            </w:r>
            <w:proofErr w:type="spellStart"/>
            <w:r>
              <w:rPr>
                <w:color w:val="1F1F1F"/>
              </w:rPr>
              <w:t>x</w:t>
            </w:r>
            <w:proofErr w:type="spellEnd"/>
            <w:r>
              <w:rPr>
                <w:color w:val="1F1F1F"/>
              </w:rPr>
              <w:t xml:space="preserve"> 5</w:t>
            </w:r>
            <w:r>
              <w:rPr>
                <w:color w:val="1F1F1F"/>
                <w:lang w:val="kk-KZ"/>
              </w:rPr>
              <w:t>5</w:t>
            </w:r>
            <w:proofErr w:type="spellStart"/>
            <w:r>
              <w:rPr>
                <w:color w:val="1F1F1F"/>
              </w:rPr>
              <w:t>x</w:t>
            </w:r>
            <w:proofErr w:type="spellEnd"/>
            <w:r>
              <w:rPr>
                <w:color w:val="1F1F1F"/>
              </w:rPr>
              <w:t xml:space="preserve"> </w:t>
            </w:r>
            <w:r>
              <w:rPr>
                <w:color w:val="1F1F1F"/>
                <w:lang w:val="kk-KZ"/>
              </w:rPr>
              <w:t>7</w:t>
            </w:r>
          </w:p>
        </w:tc>
      </w:tr>
    </w:tbl>
    <w:p w:rsidR="00827870" w:rsidRDefault="00827870" w:rsidP="00827870">
      <w:pPr>
        <w:rPr>
          <w:b/>
          <w:lang w:val="kk-KZ" w:eastAsia="ja-JP"/>
        </w:rPr>
      </w:pPr>
    </w:p>
    <w:p w:rsidR="00827870" w:rsidRPr="00D67DB0" w:rsidRDefault="00827870" w:rsidP="00827870">
      <w:pPr>
        <w:rPr>
          <w:b/>
          <w:lang w:val="kk-KZ" w:eastAsia="ja-JP"/>
        </w:rPr>
      </w:pPr>
      <w:r>
        <w:rPr>
          <w:b/>
          <w:lang w:val="kk-KZ" w:eastAsia="ja-JP"/>
        </w:rPr>
        <w:t>4</w:t>
      </w:r>
      <w:r w:rsidRPr="00D67DB0">
        <w:rPr>
          <w:b/>
          <w:lang w:val="kk-KZ" w:eastAsia="ja-JP"/>
        </w:rPr>
        <w:t>. Основные требования к поставщику:</w:t>
      </w:r>
    </w:p>
    <w:p w:rsidR="00827870" w:rsidRDefault="00827870" w:rsidP="00827870">
      <w:pPr>
        <w:rPr>
          <w:lang w:val="kk-KZ" w:eastAsia="ja-JP"/>
        </w:rPr>
      </w:pPr>
      <w:r>
        <w:rPr>
          <w:lang w:val="kk-KZ" w:eastAsia="ja-JP"/>
        </w:rPr>
        <w:t>4</w:t>
      </w:r>
      <w:r w:rsidRPr="00D67DB0">
        <w:rPr>
          <w:lang w:val="kk-KZ" w:eastAsia="ja-JP"/>
        </w:rPr>
        <w:t>.1 Все предложенные характеристики оборудования должны соответствовать или превосходить минимальные технические характеристики, указанные в данной технической спецификации и отражается техническом паспорте;</w:t>
      </w:r>
    </w:p>
    <w:p w:rsidR="00827870" w:rsidRPr="003C2D6F" w:rsidRDefault="00827870" w:rsidP="00827870">
      <w:pPr>
        <w:rPr>
          <w:lang w:val="kk-KZ" w:eastAsia="ja-JP"/>
        </w:rPr>
      </w:pPr>
      <w:r>
        <w:rPr>
          <w:lang w:val="kk-KZ" w:eastAsia="ja-JP"/>
        </w:rPr>
        <w:t xml:space="preserve">4.2 </w:t>
      </w:r>
      <w:r w:rsidRPr="00D67DB0">
        <w:rPr>
          <w:color w:val="000000"/>
        </w:rPr>
        <w:t>В предложениях потенциальных Поставщиков должны отражаться конкретные модели предлагаемого оборудования, а также сведения о фирме-производителе.</w:t>
      </w:r>
    </w:p>
    <w:p w:rsidR="00827870" w:rsidRPr="00D67DB0" w:rsidRDefault="00827870" w:rsidP="00827870">
      <w:pPr>
        <w:rPr>
          <w:lang w:val="kk-KZ" w:eastAsia="ja-JP"/>
        </w:rPr>
      </w:pPr>
      <w:r>
        <w:rPr>
          <w:lang w:val="kk-KZ" w:eastAsia="ja-JP"/>
        </w:rPr>
        <w:t>4</w:t>
      </w:r>
      <w:r w:rsidRPr="00D67DB0">
        <w:rPr>
          <w:lang w:val="kk-KZ" w:eastAsia="ja-JP"/>
        </w:rPr>
        <w:t>.3 Серийный номер оборудования должен подтверждать официальную гарантию поставщика на территории Республики Казахстан;</w:t>
      </w:r>
    </w:p>
    <w:p w:rsidR="00827870" w:rsidRPr="00D67DB0" w:rsidRDefault="00827870" w:rsidP="00827870">
      <w:pPr>
        <w:rPr>
          <w:lang w:val="kk-KZ" w:eastAsia="ja-JP"/>
        </w:rPr>
      </w:pPr>
      <w:r>
        <w:rPr>
          <w:lang w:val="kk-KZ" w:eastAsia="ja-JP"/>
        </w:rPr>
        <w:t>4</w:t>
      </w:r>
      <w:r w:rsidRPr="00D67DB0">
        <w:rPr>
          <w:lang w:val="kk-KZ" w:eastAsia="ja-JP"/>
        </w:rPr>
        <w:t>.</w:t>
      </w:r>
      <w:r>
        <w:rPr>
          <w:lang w:val="kk-KZ" w:eastAsia="ja-JP"/>
        </w:rPr>
        <w:t>4 Срок поставки товара: 60</w:t>
      </w:r>
      <w:r w:rsidRPr="00D67DB0">
        <w:rPr>
          <w:lang w:val="kk-KZ" w:eastAsia="ja-JP"/>
        </w:rPr>
        <w:t xml:space="preserve"> (</w:t>
      </w:r>
      <w:r>
        <w:rPr>
          <w:lang w:val="kk-KZ" w:eastAsia="ja-JP"/>
        </w:rPr>
        <w:t>Д</w:t>
      </w:r>
      <w:r w:rsidRPr="00EE79C6">
        <w:rPr>
          <w:lang w:val="kk-KZ" w:eastAsia="ja-JP"/>
        </w:rPr>
        <w:t>евяносто</w:t>
      </w:r>
      <w:r w:rsidRPr="00D67DB0">
        <w:rPr>
          <w:lang w:val="kk-KZ" w:eastAsia="ja-JP"/>
        </w:rPr>
        <w:t>) календарных дней с даты подписания договора;</w:t>
      </w:r>
    </w:p>
    <w:p w:rsidR="00827870" w:rsidRPr="00D67DB0" w:rsidRDefault="00827870" w:rsidP="00827870">
      <w:pPr>
        <w:rPr>
          <w:lang w:val="kk-KZ" w:eastAsia="ja-JP"/>
        </w:rPr>
      </w:pPr>
      <w:r>
        <w:rPr>
          <w:lang w:val="kk-KZ" w:eastAsia="ja-JP"/>
        </w:rPr>
        <w:t>4</w:t>
      </w:r>
      <w:r w:rsidRPr="00D67DB0">
        <w:rPr>
          <w:lang w:val="kk-KZ" w:eastAsia="ja-JP"/>
        </w:rPr>
        <w:t xml:space="preserve">.5 Место поставки оборудования: г. </w:t>
      </w:r>
      <w:r>
        <w:rPr>
          <w:lang w:val="kk-KZ" w:eastAsia="ja-JP"/>
        </w:rPr>
        <w:t>Астана, ул. Желтоксана 51;</w:t>
      </w:r>
    </w:p>
    <w:p w:rsidR="00827870" w:rsidRPr="00D67DB0" w:rsidRDefault="00827870" w:rsidP="00827870">
      <w:pPr>
        <w:rPr>
          <w:lang w:val="kk-KZ" w:eastAsia="ja-JP"/>
        </w:rPr>
      </w:pPr>
      <w:r>
        <w:rPr>
          <w:lang w:val="kk-KZ" w:eastAsia="ja-JP"/>
        </w:rPr>
        <w:t>4</w:t>
      </w:r>
      <w:r w:rsidRPr="00D67DB0">
        <w:rPr>
          <w:lang w:val="kk-KZ" w:eastAsia="ja-JP"/>
        </w:rPr>
        <w:t>.6 Гарантийное обслуживание оборудования должно сос</w:t>
      </w:r>
      <w:r>
        <w:rPr>
          <w:lang w:val="kk-KZ" w:eastAsia="ja-JP"/>
        </w:rPr>
        <w:t>тавлять не менее 12 (двенадцать</w:t>
      </w:r>
      <w:r w:rsidRPr="00D67DB0">
        <w:rPr>
          <w:lang w:val="kk-KZ" w:eastAsia="ja-JP"/>
        </w:rPr>
        <w:t>) календарных месяцев со дня подписания акта приема-передачи оборудования.</w:t>
      </w:r>
    </w:p>
    <w:p w:rsidR="00827870" w:rsidRPr="00C850D1" w:rsidRDefault="00827870" w:rsidP="00827870">
      <w:bookmarkStart w:id="0" w:name="_GoBack"/>
      <w:bookmarkEnd w:id="0"/>
    </w:p>
    <w:p w:rsidR="00827870" w:rsidRDefault="00827870" w:rsidP="00827870">
      <w:pPr>
        <w:rPr>
          <w:b/>
          <w:lang w:val="kk-KZ"/>
        </w:rPr>
      </w:pPr>
      <w:r>
        <w:rPr>
          <w:b/>
          <w:lang w:val="kk-KZ"/>
        </w:rPr>
        <w:t>5</w:t>
      </w:r>
      <w:r w:rsidRPr="00F76779">
        <w:rPr>
          <w:b/>
        </w:rPr>
        <w:t xml:space="preserve">. </w:t>
      </w:r>
      <w:r>
        <w:rPr>
          <w:b/>
          <w:lang w:val="kk-KZ"/>
        </w:rPr>
        <w:t>Требования к стоимости</w:t>
      </w:r>
    </w:p>
    <w:p w:rsidR="00827870" w:rsidRPr="00EE79C6" w:rsidRDefault="00827870" w:rsidP="00827870">
      <w:pPr>
        <w:rPr>
          <w:lang w:val="kk-KZ"/>
        </w:rPr>
      </w:pPr>
      <w:r>
        <w:rPr>
          <w:lang w:val="kk-KZ"/>
        </w:rPr>
        <w:t>5</w:t>
      </w:r>
      <w:r w:rsidRPr="00F76779">
        <w:rPr>
          <w:lang w:val="kk-KZ"/>
        </w:rPr>
        <w:t>.1</w:t>
      </w:r>
      <w:r>
        <w:rPr>
          <w:lang w:val="kk-KZ"/>
        </w:rPr>
        <w:t xml:space="preserve"> Цена за 1 </w:t>
      </w:r>
      <w:r>
        <w:t xml:space="preserve">(одну) </w:t>
      </w:r>
      <w:proofErr w:type="spellStart"/>
      <w:r>
        <w:t>шт</w:t>
      </w:r>
      <w:proofErr w:type="spellEnd"/>
      <w:r>
        <w:rPr>
          <w:lang w:val="kk-KZ"/>
        </w:rPr>
        <w:t>: не более  396 000,00 тенге без НДС.</w:t>
      </w:r>
    </w:p>
    <w:p w:rsidR="00827870" w:rsidRPr="00C742EF" w:rsidRDefault="00827870" w:rsidP="00827870">
      <w:pPr>
        <w:rPr>
          <w:lang w:val="kk-KZ"/>
        </w:rPr>
      </w:pPr>
    </w:p>
    <w:p w:rsidR="00827870" w:rsidRPr="00D57952" w:rsidRDefault="00827870" w:rsidP="00827870">
      <w:pPr>
        <w:rPr>
          <w:b/>
          <w:sz w:val="28"/>
          <w:szCs w:val="28"/>
          <w:lang w:val="kk-KZ"/>
        </w:rPr>
      </w:pPr>
    </w:p>
    <w:p w:rsidR="00B5272E" w:rsidRDefault="00B5272E"/>
    <w:sectPr w:rsidR="00B5272E" w:rsidSect="000163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70"/>
    <w:rsid w:val="00827870"/>
    <w:rsid w:val="00B5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2023-04-13T10:23:00Z</dcterms:created>
  <dcterms:modified xsi:type="dcterms:W3CDTF">2023-04-13T10:25:00Z</dcterms:modified>
</cp:coreProperties>
</file>