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8" w:rsidRPr="007B106B" w:rsidRDefault="004D1678" w:rsidP="004D1678">
      <w:pPr>
        <w:rPr>
          <w:b/>
          <w:bCs/>
          <w:sz w:val="28"/>
          <w:szCs w:val="28"/>
        </w:rPr>
      </w:pPr>
      <w:r>
        <w:rPr>
          <w:w w:val="105"/>
        </w:rPr>
        <w:t xml:space="preserve">                                           </w:t>
      </w:r>
      <w:r w:rsidRPr="007B106B">
        <w:rPr>
          <w:b/>
          <w:bCs/>
          <w:sz w:val="28"/>
          <w:szCs w:val="28"/>
        </w:rPr>
        <w:t>Техническая спецификация</w:t>
      </w:r>
    </w:p>
    <w:p w:rsidR="004D1678" w:rsidRPr="00535534" w:rsidRDefault="004D1678" w:rsidP="004D1678">
      <w:pPr>
        <w:jc w:val="center"/>
        <w:rPr>
          <w:b/>
          <w:bCs/>
          <w:sz w:val="28"/>
          <w:szCs w:val="28"/>
        </w:rPr>
      </w:pPr>
      <w:r w:rsidRPr="00A54165">
        <w:rPr>
          <w:b/>
          <w:bCs/>
          <w:sz w:val="28"/>
          <w:szCs w:val="28"/>
        </w:rPr>
        <w:t>на закупку канцелярских товаров</w:t>
      </w:r>
    </w:p>
    <w:p w:rsidR="004D1678" w:rsidRPr="00BA217D" w:rsidRDefault="004D1678" w:rsidP="004D1678">
      <w:pPr>
        <w:pStyle w:val="a3"/>
        <w:tabs>
          <w:tab w:val="left" w:pos="7400"/>
        </w:tabs>
        <w:rPr>
          <w:rFonts w:ascii="Times New Roman" w:hAnsi="Times New Roman"/>
          <w:w w:val="105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5"/>
      </w:tblGrid>
      <w:tr w:rsidR="004D1678" w:rsidTr="007E24CF">
        <w:trPr>
          <w:trHeight w:val="576"/>
        </w:trPr>
        <w:tc>
          <w:tcPr>
            <w:tcW w:w="8675" w:type="dxa"/>
          </w:tcPr>
          <w:p w:rsidR="004D1678" w:rsidRPr="009A25BA" w:rsidRDefault="004D1678" w:rsidP="007E24CF">
            <w:pPr>
              <w:pStyle w:val="a3"/>
              <w:tabs>
                <w:tab w:val="left" w:pos="7400"/>
              </w:tabs>
              <w:ind w:left="1956"/>
              <w:rPr>
                <w:rFonts w:ascii="Times New Roman" w:hAnsi="Times New Roman"/>
                <w:w w:val="105"/>
              </w:rPr>
            </w:pPr>
            <w:r w:rsidRPr="009A25BA">
              <w:rPr>
                <w:rFonts w:ascii="Times New Roman" w:hAnsi="Times New Roman"/>
                <w:w w:val="105"/>
              </w:rPr>
              <w:t>Наименование товара</w:t>
            </w:r>
            <w:r w:rsidRPr="009A25BA">
              <w:rPr>
                <w:rFonts w:ascii="Times New Roman" w:hAnsi="Times New Roman"/>
                <w:w w:val="105"/>
              </w:rPr>
              <w:tab/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right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228 Ding Li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806 Ding Li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9*9*5 цветной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Блок для заметок 9*9*9 белый  «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Стиратель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доски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4.7 Гб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55"/>
        </w:trPr>
        <w:tc>
          <w:tcPr>
            <w:tcW w:w="8675" w:type="dxa"/>
            <w:tcBorders>
              <w:bottom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А5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темно- синий.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0"/>
        </w:trPr>
        <w:tc>
          <w:tcPr>
            <w:tcW w:w="8675" w:type="dxa"/>
            <w:tcBorders>
              <w:top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Зажим 15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bottom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Зажим 25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top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Зажим 51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21"/>
        </w:trPr>
        <w:tc>
          <w:tcPr>
            <w:tcW w:w="8675" w:type="dxa"/>
            <w:tcBorders>
              <w:left w:val="single" w:sz="4" w:space="0" w:color="auto"/>
            </w:tcBorders>
          </w:tcPr>
          <w:p w:rsidR="004D1678" w:rsidRPr="00FD68F8" w:rsidRDefault="004D1678" w:rsidP="007E24CF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самоклеющиеся, набор 5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лезвия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канцелярских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ножей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Калькулятор, настольный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12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Калькулятор, настольный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16 разрядов,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6814 H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3614 (14 разрядный)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Канцелярская книга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ердый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еплет.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Клетка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96 листов.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Канцелярская книга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ердый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еплет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Линейка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96 листов.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с ластиком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ластика)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(с ластиком)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Faseeco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трехгранный.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Кармашек для диска плотный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25гр.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35гр.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белый 229*324 силикон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 коричневый 250*353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силикон, бок и дно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CR-K01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Корректор ленточный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  <w:tcBorders>
              <w:right w:val="single" w:sz="4" w:space="0" w:color="auto"/>
            </w:tcBorders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с кисточкой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Trodat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 синяя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красная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K-I-N 300/40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Линейка 20см.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Линейка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Лоток вертикальный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горизонтальный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FD68F8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набор для доски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CENTROPEN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1,0 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Маркер  для дисков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для белой доски,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 наконечник 1-3мм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зеленый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582515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 красный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черный 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 белый,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перезаправляемый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маркеры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Маркер синий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для переплета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прозрачная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Офисный набор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12мм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38мм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Разделитель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алфавиту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582515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цифрами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Регистр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Maxflow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Скобы №25 на 24/6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белый двухсторонний 40мм.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012*40мм.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022*53мм.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030*60мм.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555*50мм.</w:t>
            </w:r>
          </w:p>
        </w:tc>
      </w:tr>
      <w:tr w:rsidR="004D1678" w:rsidRPr="00B45EF1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Скотч прозрачный 040*18мм.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Скрепки 25мм.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Скрепки 28 мм.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№24/6.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3*3(76*76)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5 цветов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набор 5 цветов.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Blaze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</w:t>
            </w:r>
            <w:r w:rsidRPr="009A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Flamingo</w:t>
            </w: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6 цветов.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, 96 листов, клетка.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А5, 48 листов, клетка.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Точилка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Файл 60 микрон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Файл 80 микрон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Фотобумага А</w:t>
            </w:r>
            <w:proofErr w:type="gramStart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678" w:rsidRPr="00B410CF" w:rsidTr="007E24C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96"/>
        </w:trPr>
        <w:tc>
          <w:tcPr>
            <w:tcW w:w="8675" w:type="dxa"/>
          </w:tcPr>
          <w:p w:rsidR="004D1678" w:rsidRPr="009A25BA" w:rsidRDefault="004D1678" w:rsidP="007E24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A">
              <w:rPr>
                <w:rFonts w:ascii="Times New Roman" w:hAnsi="Times New Roman" w:cs="Times New Roman"/>
                <w:sz w:val="24"/>
                <w:szCs w:val="24"/>
              </w:rPr>
              <w:t xml:space="preserve">Цветные магниты для доски </w:t>
            </w:r>
          </w:p>
        </w:tc>
      </w:tr>
    </w:tbl>
    <w:p w:rsidR="004D1678" w:rsidRDefault="004D1678" w:rsidP="004D1678">
      <w:pPr>
        <w:jc w:val="both"/>
      </w:pPr>
    </w:p>
    <w:p w:rsidR="004D1678" w:rsidRDefault="004D1678" w:rsidP="004D1678">
      <w:pPr>
        <w:jc w:val="both"/>
      </w:pPr>
      <w:r>
        <w:t xml:space="preserve">Требуемый срок поставки товаров: </w:t>
      </w:r>
      <w:proofErr w:type="gramStart"/>
      <w:r>
        <w:t>с даты заключения</w:t>
      </w:r>
      <w:proofErr w:type="gramEnd"/>
      <w:r>
        <w:t xml:space="preserve"> договора по 31.12.2023 года. </w:t>
      </w:r>
    </w:p>
    <w:p w:rsidR="004D1678" w:rsidRDefault="004D1678" w:rsidP="004D1678">
      <w:pPr>
        <w:jc w:val="both"/>
      </w:pPr>
      <w:r>
        <w:t xml:space="preserve">1. В целях обеспечения мобильности взаимодействия потенциальный поставщик должен иметь действующий офис/представительство в </w:t>
      </w:r>
      <w:proofErr w:type="gramStart"/>
      <w:r>
        <w:t>г</w:t>
      </w:r>
      <w:proofErr w:type="gramEnd"/>
      <w:r>
        <w:t xml:space="preserve">. Астана. (В качестве подтверждения необходимо приложить копию договора на право собственности или аренды помещения). </w:t>
      </w:r>
    </w:p>
    <w:p w:rsidR="004D1678" w:rsidRDefault="004D1678" w:rsidP="004D1678">
      <w:pPr>
        <w:jc w:val="both"/>
      </w:pPr>
      <w:r>
        <w:t>2. В технической спецификации потенциальный поставщик обязан указать наименование, поставляемых товаров, стоимость.</w:t>
      </w:r>
    </w:p>
    <w:p w:rsidR="004D1678" w:rsidRDefault="004D1678" w:rsidP="004D1678">
      <w:pPr>
        <w:jc w:val="both"/>
      </w:pPr>
      <w:r>
        <w:t xml:space="preserve">3. Заявка по потребности Заказчика направляется Поставщику на электронный адрес.   Доставка товара выполняется поставщиком в течение трех суток </w:t>
      </w:r>
      <w:proofErr w:type="gramStart"/>
      <w:r>
        <w:t>с даты направления</w:t>
      </w:r>
      <w:proofErr w:type="gramEnd"/>
      <w:r>
        <w:t xml:space="preserve"> заявки.</w:t>
      </w:r>
    </w:p>
    <w:p w:rsidR="004D1678" w:rsidRPr="00BA217D" w:rsidRDefault="004D1678" w:rsidP="004D1678">
      <w:r>
        <w:t>4.</w:t>
      </w:r>
      <w:r w:rsidRPr="009C5FA1">
        <w:t xml:space="preserve"> </w:t>
      </w:r>
      <w:proofErr w:type="gramStart"/>
      <w:r>
        <w:t>Место поставки: г.  Астана</w:t>
      </w:r>
      <w:r w:rsidRPr="00BA217D">
        <w:t xml:space="preserve">, ул. </w:t>
      </w:r>
      <w:proofErr w:type="spellStart"/>
      <w:r w:rsidRPr="00BA217D">
        <w:t>Желтоксан</w:t>
      </w:r>
      <w:proofErr w:type="spellEnd"/>
      <w:r w:rsidRPr="00BA217D">
        <w:t xml:space="preserve"> 51, ТОО «Телевидение г. Астана»</w:t>
      </w:r>
      <w:proofErr w:type="gramEnd"/>
    </w:p>
    <w:p w:rsidR="004D1678" w:rsidRDefault="004D1678" w:rsidP="004D1678">
      <w:r>
        <w:t>5. Сумма закупа не более  917 850 тенге без НДС.</w:t>
      </w:r>
    </w:p>
    <w:p w:rsidR="004D1678" w:rsidRPr="00BA217D" w:rsidRDefault="004D1678" w:rsidP="004D1678">
      <w:r>
        <w:t xml:space="preserve">6. </w:t>
      </w:r>
      <w:r w:rsidRPr="00BA217D">
        <w:t>Оплата будет произв</w:t>
      </w:r>
      <w:r>
        <w:t>одиться</w:t>
      </w:r>
      <w:r w:rsidRPr="00BA217D">
        <w:t xml:space="preserve"> согласно заявке заказчика.</w:t>
      </w:r>
    </w:p>
    <w:p w:rsidR="004D1678" w:rsidRPr="00BA217D" w:rsidRDefault="004D1678" w:rsidP="004D1678"/>
    <w:p w:rsidR="004D1678" w:rsidRPr="00BA217D" w:rsidRDefault="004D1678" w:rsidP="004D1678"/>
    <w:p w:rsidR="004D1678" w:rsidRPr="00BA217D" w:rsidRDefault="004D1678" w:rsidP="004D1678"/>
    <w:p w:rsidR="004D1678" w:rsidRPr="00BA217D" w:rsidRDefault="004D1678" w:rsidP="004D1678"/>
    <w:p w:rsidR="004D1678" w:rsidRPr="00A80606" w:rsidRDefault="004D1678" w:rsidP="004D1678">
      <w:pPr>
        <w:rPr>
          <w:b/>
          <w:sz w:val="28"/>
          <w:szCs w:val="28"/>
        </w:rPr>
      </w:pPr>
    </w:p>
    <w:p w:rsidR="00935785" w:rsidRDefault="00935785"/>
    <w:sectPr w:rsidR="0093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678"/>
    <w:rsid w:val="004D1678"/>
    <w:rsid w:val="009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D1678"/>
    <w:pPr>
      <w:widowControl w:val="0"/>
      <w:autoSpaceDE w:val="0"/>
      <w:autoSpaceDN w:val="0"/>
      <w:spacing w:before="181"/>
      <w:ind w:left="2070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D1678"/>
    <w:rPr>
      <w:rFonts w:ascii="Calibri" w:eastAsia="Calibri" w:hAnsi="Calibri" w:cs="Times New Roman"/>
      <w:b/>
      <w:bCs/>
      <w:sz w:val="27"/>
      <w:szCs w:val="27"/>
      <w:lang/>
    </w:rPr>
  </w:style>
  <w:style w:type="paragraph" w:customStyle="1" w:styleId="TableParagraph">
    <w:name w:val="Table Paragraph"/>
    <w:basedOn w:val="a"/>
    <w:uiPriority w:val="1"/>
    <w:qFormat/>
    <w:rsid w:val="004D1678"/>
    <w:pPr>
      <w:widowControl w:val="0"/>
      <w:autoSpaceDE w:val="0"/>
      <w:autoSpaceDN w:val="0"/>
      <w:spacing w:before="45" w:line="231" w:lineRule="exact"/>
      <w:ind w:left="3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2023-02-17T05:56:00Z</dcterms:created>
  <dcterms:modified xsi:type="dcterms:W3CDTF">2023-02-17T05:56:00Z</dcterms:modified>
</cp:coreProperties>
</file>