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F4" w:rsidRDefault="00AF7FF4" w:rsidP="002D1C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295CFE" w:rsidRPr="00AF7FF4">
        <w:rPr>
          <w:b/>
          <w:sz w:val="36"/>
          <w:szCs w:val="36"/>
        </w:rPr>
        <w:t xml:space="preserve"> </w:t>
      </w:r>
    </w:p>
    <w:p w:rsidR="00AF7FF4" w:rsidRDefault="00AF7FF4" w:rsidP="00936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Спецификация</w:t>
      </w:r>
      <w:r w:rsidR="00936E78">
        <w:rPr>
          <w:b/>
          <w:sz w:val="36"/>
          <w:szCs w:val="36"/>
        </w:rPr>
        <w:t xml:space="preserve"> на монтаж алюминиевой конструкции</w:t>
      </w:r>
    </w:p>
    <w:p w:rsidR="008B5072" w:rsidRDefault="008B5072" w:rsidP="00AF7FF4">
      <w:pPr>
        <w:rPr>
          <w:b/>
        </w:rPr>
      </w:pPr>
    </w:p>
    <w:p w:rsidR="008B5072" w:rsidRPr="008B5072" w:rsidRDefault="008B5072" w:rsidP="008B5072">
      <w:pPr>
        <w:pStyle w:val="a4"/>
        <w:numPr>
          <w:ilvl w:val="0"/>
          <w:numId w:val="3"/>
        </w:numPr>
      </w:pPr>
      <w:r w:rsidRPr="008B5072">
        <w:t xml:space="preserve">Характеристики и объем </w:t>
      </w:r>
    </w:p>
    <w:p w:rsidR="008B5072" w:rsidRDefault="008B5072" w:rsidP="00AF7FF4">
      <w:pPr>
        <w:rPr>
          <w:b/>
        </w:rPr>
      </w:pPr>
    </w:p>
    <w:tbl>
      <w:tblPr>
        <w:tblStyle w:val="a3"/>
        <w:tblW w:w="0" w:type="auto"/>
        <w:tblLook w:val="0000"/>
      </w:tblPr>
      <w:tblGrid>
        <w:gridCol w:w="1668"/>
        <w:gridCol w:w="6983"/>
        <w:gridCol w:w="920"/>
      </w:tblGrid>
      <w:tr w:rsidR="008B5072" w:rsidTr="00B71203">
        <w:trPr>
          <w:trHeight w:val="479"/>
        </w:trPr>
        <w:tc>
          <w:tcPr>
            <w:tcW w:w="1668" w:type="dxa"/>
          </w:tcPr>
          <w:p w:rsidR="008B5072" w:rsidRPr="00AF7FF4" w:rsidRDefault="00B71203" w:rsidP="008B5072">
            <w:pPr>
              <w:ind w:left="108"/>
              <w:rPr>
                <w:b/>
              </w:rPr>
            </w:pPr>
            <w:r>
              <w:rPr>
                <w:b/>
              </w:rPr>
              <w:t>Кабинеты</w:t>
            </w:r>
          </w:p>
          <w:p w:rsidR="008B5072" w:rsidRDefault="008B5072" w:rsidP="008B5072">
            <w:pPr>
              <w:ind w:left="108"/>
              <w:rPr>
                <w:b/>
              </w:rPr>
            </w:pPr>
          </w:p>
        </w:tc>
        <w:tc>
          <w:tcPr>
            <w:tcW w:w="6983" w:type="dxa"/>
          </w:tcPr>
          <w:p w:rsidR="008B5072" w:rsidRDefault="008B5072">
            <w:pPr>
              <w:rPr>
                <w:b/>
              </w:rPr>
            </w:pPr>
            <w:r>
              <w:rPr>
                <w:b/>
              </w:rPr>
              <w:t>Характеристика стеклянной перегородки</w:t>
            </w:r>
          </w:p>
          <w:p w:rsidR="008B5072" w:rsidRDefault="008B5072" w:rsidP="008B5072">
            <w:pPr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8B5072" w:rsidRDefault="008B5072">
            <w:pPr>
              <w:rPr>
                <w:b/>
              </w:rPr>
            </w:pPr>
            <w:proofErr w:type="spellStart"/>
            <w:r>
              <w:rPr>
                <w:b/>
              </w:rPr>
              <w:t>Обьем</w:t>
            </w:r>
            <w:proofErr w:type="spellEnd"/>
            <w:r>
              <w:rPr>
                <w:b/>
              </w:rPr>
              <w:t xml:space="preserve">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</w:tr>
      <w:tr w:rsidR="008B5072" w:rsidTr="00B71203">
        <w:tblPrEx>
          <w:tblLook w:val="04A0"/>
        </w:tblPrEx>
        <w:tc>
          <w:tcPr>
            <w:tcW w:w="1668" w:type="dxa"/>
          </w:tcPr>
          <w:p w:rsidR="008B5072" w:rsidRDefault="00B71203" w:rsidP="002D1CCC">
            <w:r>
              <w:t>Пространство перед кабинетами 20</w:t>
            </w:r>
            <w:r w:rsidR="002D1CCC">
              <w:t>9</w:t>
            </w:r>
            <w:r>
              <w:t>,2</w:t>
            </w:r>
            <w:r w:rsidR="002D1CCC">
              <w:t>10</w:t>
            </w:r>
          </w:p>
        </w:tc>
        <w:tc>
          <w:tcPr>
            <w:tcW w:w="6983" w:type="dxa"/>
          </w:tcPr>
          <w:p w:rsidR="00B71203" w:rsidRDefault="00B71203" w:rsidP="00B71203">
            <w:pPr>
              <w:pStyle w:val="a4"/>
              <w:ind w:left="-5" w:firstLine="5"/>
            </w:pPr>
            <w:r>
              <w:t>1) Стекло прозрачное, коленное, толщиной 10мм марка М1 производство АО «</w:t>
            </w:r>
            <w:proofErr w:type="spellStart"/>
            <w:r>
              <w:t>Салаватстекло</w:t>
            </w:r>
            <w:proofErr w:type="spellEnd"/>
            <w:r>
              <w:t xml:space="preserve">» Россия. </w:t>
            </w:r>
          </w:p>
          <w:p w:rsidR="00B71203" w:rsidRDefault="00B71203" w:rsidP="00B71203">
            <w:pPr>
              <w:pStyle w:val="a4"/>
              <w:ind w:left="-5" w:firstLine="5"/>
            </w:pPr>
            <w:r>
              <w:t xml:space="preserve">2) Алюминиевый профиль толщиной не менее 5,5мм и 7,5 мм, цвет серый, производство Казахстан. </w:t>
            </w:r>
          </w:p>
          <w:p w:rsidR="008B5072" w:rsidRPr="001779DC" w:rsidRDefault="00B71203" w:rsidP="00B71203">
            <w:r>
              <w:t xml:space="preserve">3) Фурнитура на дверь компании </w:t>
            </w:r>
            <w:proofErr w:type="spellStart"/>
            <w:r w:rsidRPr="00B71203">
              <w:rPr>
                <w:lang w:val="en-US"/>
              </w:rPr>
              <w:t>Orman</w:t>
            </w:r>
            <w:proofErr w:type="spellEnd"/>
            <w:r>
              <w:t xml:space="preserve"> (дверной замок, доводчик дверей)  </w:t>
            </w:r>
          </w:p>
        </w:tc>
        <w:tc>
          <w:tcPr>
            <w:tcW w:w="920" w:type="dxa"/>
            <w:shd w:val="clear" w:color="auto" w:fill="auto"/>
          </w:tcPr>
          <w:p w:rsidR="008B5072" w:rsidRDefault="008B5072">
            <w:r>
              <w:t>12,5</w:t>
            </w:r>
          </w:p>
        </w:tc>
      </w:tr>
      <w:tr w:rsidR="008B5072" w:rsidTr="00B71203">
        <w:tblPrEx>
          <w:tblLook w:val="04A0"/>
        </w:tblPrEx>
        <w:tc>
          <w:tcPr>
            <w:tcW w:w="1668" w:type="dxa"/>
          </w:tcPr>
          <w:p w:rsidR="008B5072" w:rsidRDefault="00B71203" w:rsidP="001173BB">
            <w:r>
              <w:t>Кабинет 211</w:t>
            </w:r>
          </w:p>
        </w:tc>
        <w:tc>
          <w:tcPr>
            <w:tcW w:w="6983" w:type="dxa"/>
          </w:tcPr>
          <w:p w:rsidR="00B71203" w:rsidRDefault="00B71203" w:rsidP="00B71203">
            <w:pPr>
              <w:pStyle w:val="a4"/>
              <w:ind w:left="-5" w:firstLine="5"/>
            </w:pPr>
            <w:r>
              <w:t>1) Стекло прозрачное, коленное, толщиной 10мм марка М1 производство АО «</w:t>
            </w:r>
            <w:proofErr w:type="spellStart"/>
            <w:r>
              <w:t>Салаватстекло</w:t>
            </w:r>
            <w:proofErr w:type="spellEnd"/>
            <w:r>
              <w:t xml:space="preserve">» Россия. </w:t>
            </w:r>
          </w:p>
          <w:p w:rsidR="00B71203" w:rsidRDefault="00B71203" w:rsidP="00B71203">
            <w:pPr>
              <w:pStyle w:val="a4"/>
              <w:ind w:left="-5" w:firstLine="5"/>
            </w:pPr>
            <w:r>
              <w:t xml:space="preserve">2) Алюминиевый профиль толщиной не менее 5,5мм и 7,5 мм, цвет серый, производство Казахстан. </w:t>
            </w:r>
          </w:p>
          <w:p w:rsidR="008B5072" w:rsidRPr="001779DC" w:rsidRDefault="00B71203" w:rsidP="00B71203">
            <w:r>
              <w:t xml:space="preserve">3) Фурнитура на дверь компании </w:t>
            </w:r>
            <w:proofErr w:type="spellStart"/>
            <w:r w:rsidRPr="00B71203">
              <w:rPr>
                <w:lang w:val="en-US"/>
              </w:rPr>
              <w:t>Orman</w:t>
            </w:r>
            <w:proofErr w:type="spellEnd"/>
            <w:r>
              <w:t xml:space="preserve"> (дверной замок, доводчик дверей)  </w:t>
            </w:r>
          </w:p>
        </w:tc>
        <w:tc>
          <w:tcPr>
            <w:tcW w:w="920" w:type="dxa"/>
            <w:shd w:val="clear" w:color="auto" w:fill="auto"/>
          </w:tcPr>
          <w:p w:rsidR="008B5072" w:rsidRDefault="008B5072">
            <w:r>
              <w:t>12,5</w:t>
            </w:r>
          </w:p>
        </w:tc>
      </w:tr>
    </w:tbl>
    <w:p w:rsidR="00AF7FF4" w:rsidRDefault="00AF7FF4" w:rsidP="008B5072">
      <w:bookmarkStart w:id="0" w:name="_GoBack"/>
      <w:bookmarkEnd w:id="0"/>
    </w:p>
    <w:p w:rsidR="008B5072" w:rsidRDefault="008B5072" w:rsidP="008B5072">
      <w:pPr>
        <w:pStyle w:val="a4"/>
        <w:numPr>
          <w:ilvl w:val="0"/>
          <w:numId w:val="3"/>
        </w:numPr>
      </w:pPr>
      <w:r>
        <w:t xml:space="preserve">Место поставки и монтажа : </w:t>
      </w:r>
    </w:p>
    <w:p w:rsidR="008B5072" w:rsidRDefault="00B71203" w:rsidP="008B5072">
      <w:pPr>
        <w:pStyle w:val="a4"/>
      </w:pPr>
      <w:proofErr w:type="spellStart"/>
      <w:r>
        <w:t>г</w:t>
      </w:r>
      <w:proofErr w:type="gramStart"/>
      <w:r>
        <w:t>.Н</w:t>
      </w:r>
      <w:proofErr w:type="gramEnd"/>
      <w:r>
        <w:t>ур-С</w:t>
      </w:r>
      <w:r w:rsidR="008B5072">
        <w:t>ултан</w:t>
      </w:r>
      <w:proofErr w:type="spellEnd"/>
      <w:r w:rsidR="008B5072">
        <w:t xml:space="preserve">, </w:t>
      </w:r>
      <w:proofErr w:type="spellStart"/>
      <w:r w:rsidR="008B5072">
        <w:t>ул</w:t>
      </w:r>
      <w:proofErr w:type="spellEnd"/>
      <w:r w:rsidR="008B5072">
        <w:t xml:space="preserve"> </w:t>
      </w:r>
      <w:proofErr w:type="spellStart"/>
      <w:r w:rsidR="008B5072">
        <w:t>Желтоксан</w:t>
      </w:r>
      <w:proofErr w:type="spellEnd"/>
      <w:r w:rsidR="008B5072">
        <w:t xml:space="preserve"> 51. Здание ТОО "Телевидение г</w:t>
      </w:r>
      <w:proofErr w:type="gramStart"/>
      <w:r w:rsidR="008B5072">
        <w:t>.А</w:t>
      </w:r>
      <w:proofErr w:type="gramEnd"/>
      <w:r w:rsidR="008B5072">
        <w:t xml:space="preserve">стана" </w:t>
      </w:r>
    </w:p>
    <w:p w:rsidR="008B5072" w:rsidRDefault="008B5072" w:rsidP="008B5072">
      <w:pPr>
        <w:pStyle w:val="a4"/>
      </w:pPr>
      <w:r>
        <w:t xml:space="preserve">2 этаж, в </w:t>
      </w:r>
      <w:proofErr w:type="gramStart"/>
      <w:r>
        <w:t>меж</w:t>
      </w:r>
      <w:proofErr w:type="gramEnd"/>
      <w:r>
        <w:t xml:space="preserve"> кабинетное пространство</w:t>
      </w:r>
      <w:r w:rsidR="00B71203">
        <w:t xml:space="preserve">, (согласовать с заказчиком объемы и монтируемое пространство в соответствие с таблицей) </w:t>
      </w:r>
    </w:p>
    <w:p w:rsidR="008B5072" w:rsidRDefault="008B5072" w:rsidP="00936E78">
      <w:pPr>
        <w:pStyle w:val="a4"/>
        <w:numPr>
          <w:ilvl w:val="0"/>
          <w:numId w:val="3"/>
        </w:numPr>
      </w:pPr>
      <w:r>
        <w:t xml:space="preserve">Гарантия качества: Поставщик должен </w:t>
      </w:r>
      <w:proofErr w:type="gramStart"/>
      <w:r>
        <w:t>обеспечить гарантию</w:t>
      </w:r>
      <w:proofErr w:type="gramEnd"/>
      <w:r>
        <w:t xml:space="preserve"> на предоставляемый стеклопакет. Гарантия 12 месяцев со дня подписания акта приема передачи. </w:t>
      </w:r>
    </w:p>
    <w:p w:rsidR="002D1CCC" w:rsidRDefault="002D1CCC" w:rsidP="00936E78">
      <w:pPr>
        <w:pStyle w:val="a4"/>
        <w:numPr>
          <w:ilvl w:val="0"/>
          <w:numId w:val="3"/>
        </w:numPr>
      </w:pPr>
      <w:r>
        <w:t xml:space="preserve">Общая стоимость работ: не более </w:t>
      </w:r>
      <w:r w:rsidR="002A6F63">
        <w:t>875</w:t>
      </w:r>
      <w:r>
        <w:t xml:space="preserve"> 000 </w:t>
      </w:r>
      <w:proofErr w:type="gramStart"/>
      <w:r>
        <w:t xml:space="preserve">( </w:t>
      </w:r>
      <w:proofErr w:type="gramEnd"/>
      <w:r w:rsidR="002A6F63">
        <w:t>восемьсот</w:t>
      </w:r>
      <w:r>
        <w:t xml:space="preserve"> семьдесят пять тысяч) тенге  без НДС.</w:t>
      </w:r>
    </w:p>
    <w:p w:rsidR="002D1CCC" w:rsidRDefault="002D1CCC" w:rsidP="002D1CCC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2D1CCC" w:rsidRDefault="002D1CCC" w:rsidP="002D1CC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8B5072" w:rsidRDefault="008B5072" w:rsidP="008B5072">
      <w:pPr>
        <w:pStyle w:val="a4"/>
      </w:pPr>
    </w:p>
    <w:sectPr w:rsidR="008B5072" w:rsidSect="00C2766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F28"/>
    <w:multiLevelType w:val="hybridMultilevel"/>
    <w:tmpl w:val="E5800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4A96"/>
    <w:multiLevelType w:val="hybridMultilevel"/>
    <w:tmpl w:val="39A6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4A8"/>
    <w:multiLevelType w:val="hybridMultilevel"/>
    <w:tmpl w:val="449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250"/>
    <w:multiLevelType w:val="hybridMultilevel"/>
    <w:tmpl w:val="6B2A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7667"/>
    <w:rsid w:val="00083344"/>
    <w:rsid w:val="001173BB"/>
    <w:rsid w:val="001179DC"/>
    <w:rsid w:val="001779DC"/>
    <w:rsid w:val="00225C50"/>
    <w:rsid w:val="00295CFE"/>
    <w:rsid w:val="002A6F63"/>
    <w:rsid w:val="002D1CCC"/>
    <w:rsid w:val="002E47B3"/>
    <w:rsid w:val="002F1A0A"/>
    <w:rsid w:val="002F6C1B"/>
    <w:rsid w:val="00377450"/>
    <w:rsid w:val="003A021C"/>
    <w:rsid w:val="004C6C6F"/>
    <w:rsid w:val="004E4F74"/>
    <w:rsid w:val="004E769A"/>
    <w:rsid w:val="00615D70"/>
    <w:rsid w:val="00783C04"/>
    <w:rsid w:val="007A4D7F"/>
    <w:rsid w:val="0080745F"/>
    <w:rsid w:val="00864E20"/>
    <w:rsid w:val="00892150"/>
    <w:rsid w:val="008B5072"/>
    <w:rsid w:val="008E1102"/>
    <w:rsid w:val="008E3D65"/>
    <w:rsid w:val="00936E78"/>
    <w:rsid w:val="00991C3D"/>
    <w:rsid w:val="009D36F9"/>
    <w:rsid w:val="00AB0D55"/>
    <w:rsid w:val="00AF4FA1"/>
    <w:rsid w:val="00AF7FF4"/>
    <w:rsid w:val="00B25D71"/>
    <w:rsid w:val="00B3248D"/>
    <w:rsid w:val="00B41315"/>
    <w:rsid w:val="00B71203"/>
    <w:rsid w:val="00B9288E"/>
    <w:rsid w:val="00BA16F5"/>
    <w:rsid w:val="00C229FD"/>
    <w:rsid w:val="00C27667"/>
    <w:rsid w:val="00C87787"/>
    <w:rsid w:val="00DA084C"/>
    <w:rsid w:val="00DF3497"/>
    <w:rsid w:val="00E462CF"/>
    <w:rsid w:val="00E72A6A"/>
    <w:rsid w:val="00F05091"/>
    <w:rsid w:val="00F50A00"/>
    <w:rsid w:val="00F6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6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1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C2766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C2766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E11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E1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Emphasis"/>
    <w:basedOn w:val="a0"/>
    <w:uiPriority w:val="20"/>
    <w:qFormat/>
    <w:rsid w:val="008E11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76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6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D1CC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560A-2860-4FB6-A7B1-B4102787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NOV-PWS</cp:lastModifiedBy>
  <cp:revision>7</cp:revision>
  <cp:lastPrinted>2020-06-05T06:39:00Z</cp:lastPrinted>
  <dcterms:created xsi:type="dcterms:W3CDTF">2020-06-04T09:49:00Z</dcterms:created>
  <dcterms:modified xsi:type="dcterms:W3CDTF">2020-06-08T09:59:00Z</dcterms:modified>
</cp:coreProperties>
</file>